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87D75" w:rsidRDefault="00587D75" w:rsidP="009526E5">
      <w:pPr>
        <w:rPr>
          <w:sz w:val="24"/>
          <w:szCs w:val="24"/>
        </w:rPr>
      </w:pPr>
    </w:p>
    <w:p w:rsidR="00597767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ДЛЯ ПРОВЕДЕНИЯ </w:t>
      </w:r>
      <w:r w:rsidR="00E73170">
        <w:rPr>
          <w:rFonts w:eastAsia="Calibri"/>
          <w:b/>
          <w:bCs/>
          <w:sz w:val="24"/>
          <w:szCs w:val="24"/>
          <w:lang w:eastAsia="en-US"/>
        </w:rPr>
        <w:t xml:space="preserve">ЭКСПЕРТИЗЫ </w:t>
      </w:r>
      <w:r w:rsidR="00587D75">
        <w:rPr>
          <w:rFonts w:eastAsia="Calibri"/>
          <w:b/>
          <w:bCs/>
          <w:sz w:val="24"/>
          <w:szCs w:val="24"/>
          <w:lang w:eastAsia="en-US"/>
        </w:rPr>
        <w:t>ПО ОЦЕНКЕ ТЕХНИЧЕСКОГО СОСТОЯНИЯ ОБЪЕКТОВ НЕДВИЖИМОГО ИМУЩЕСТВА</w:t>
      </w:r>
    </w:p>
    <w:p w:rsidR="00587D75" w:rsidRDefault="00587D75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87D75" w:rsidRPr="00587D75" w:rsidRDefault="00587D75" w:rsidP="00587D75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587D75">
        <w:rPr>
          <w:rFonts w:eastAsia="Calibri"/>
          <w:bCs/>
          <w:sz w:val="24"/>
          <w:szCs w:val="24"/>
          <w:lang w:eastAsia="en-US"/>
        </w:rPr>
        <w:t>Реквизиты Заказчика (для физических лиц — копия паспорта).</w:t>
      </w:r>
    </w:p>
    <w:p w:rsidR="00587D75" w:rsidRPr="00587D75" w:rsidRDefault="00587D75" w:rsidP="00587D75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587D75">
        <w:rPr>
          <w:rFonts w:eastAsia="Calibri"/>
          <w:bCs/>
          <w:sz w:val="24"/>
          <w:szCs w:val="24"/>
          <w:lang w:eastAsia="en-US"/>
        </w:rPr>
        <w:t>Эксплуатационная документация.</w:t>
      </w:r>
    </w:p>
    <w:p w:rsidR="00587D75" w:rsidRPr="00587D75" w:rsidRDefault="00587D75" w:rsidP="00587D75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587D75">
        <w:rPr>
          <w:rFonts w:eastAsia="Calibri"/>
          <w:bCs/>
          <w:sz w:val="24"/>
          <w:szCs w:val="24"/>
          <w:lang w:eastAsia="en-US"/>
        </w:rPr>
        <w:t>Поэтажный план объекта (чертеж).</w:t>
      </w:r>
    </w:p>
    <w:p w:rsidR="00587D75" w:rsidRPr="00587D75" w:rsidRDefault="00587D75" w:rsidP="00587D75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587D75">
        <w:rPr>
          <w:rFonts w:eastAsia="Calibri"/>
          <w:bCs/>
          <w:sz w:val="24"/>
          <w:szCs w:val="24"/>
          <w:lang w:eastAsia="en-US"/>
        </w:rPr>
        <w:t>Характеристики объекта недвижимости.</w:t>
      </w:r>
    </w:p>
    <w:p w:rsidR="00587D75" w:rsidRPr="00587D75" w:rsidRDefault="00587D75" w:rsidP="00587D75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587D75">
        <w:rPr>
          <w:rFonts w:eastAsia="Calibri"/>
          <w:bCs/>
          <w:sz w:val="24"/>
          <w:szCs w:val="24"/>
          <w:lang w:eastAsia="en-US"/>
        </w:rPr>
        <w:t xml:space="preserve">Технические </w:t>
      </w:r>
      <w:proofErr w:type="gramStart"/>
      <w:r w:rsidRPr="00587D75">
        <w:rPr>
          <w:rFonts w:eastAsia="Calibri"/>
          <w:bCs/>
          <w:sz w:val="24"/>
          <w:szCs w:val="24"/>
          <w:lang w:eastAsia="en-US"/>
        </w:rPr>
        <w:t>паспорта</w:t>
      </w:r>
      <w:proofErr w:type="gramEnd"/>
      <w:r w:rsidRPr="00587D75">
        <w:rPr>
          <w:rFonts w:eastAsia="Calibri"/>
          <w:bCs/>
          <w:sz w:val="24"/>
          <w:szCs w:val="24"/>
          <w:lang w:eastAsia="en-US"/>
        </w:rPr>
        <w:t xml:space="preserve"> содержащие всю тех информацию о здании.</w:t>
      </w:r>
    </w:p>
    <w:p w:rsidR="00587D75" w:rsidRPr="00587D75" w:rsidRDefault="00587D75" w:rsidP="00587D75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587D75">
        <w:rPr>
          <w:rFonts w:eastAsia="Calibri"/>
          <w:bCs/>
          <w:sz w:val="24"/>
          <w:szCs w:val="24"/>
          <w:lang w:eastAsia="en-US"/>
        </w:rPr>
        <w:t>Определение суда о назначении экспертизы (только для судебных дел).</w:t>
      </w:r>
    </w:p>
    <w:p w:rsidR="00587D75" w:rsidRPr="00587D75" w:rsidRDefault="00587D75" w:rsidP="00587D75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5E054C" w:rsidRPr="008752F5" w:rsidRDefault="00A35DB3" w:rsidP="005E054C">
      <w:pPr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 xml:space="preserve">                    </w:t>
      </w:r>
      <w:r w:rsidR="005E054C"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proofErr w:type="gramStart"/>
      <w:r w:rsidRPr="008752F5">
        <w:rPr>
          <w:b/>
          <w:sz w:val="24"/>
          <w:szCs w:val="24"/>
        </w:rPr>
        <w:t>скан-копиях</w:t>
      </w:r>
      <w:proofErr w:type="gramEnd"/>
      <w:r w:rsidRPr="008752F5">
        <w:rPr>
          <w:b/>
          <w:sz w:val="24"/>
          <w:szCs w:val="24"/>
        </w:rPr>
        <w:t>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1D5242" w:rsidRPr="001D5242" w:rsidRDefault="00597767" w:rsidP="001D5242">
      <w:pPr>
        <w:ind w:left="720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Pr="008752F5">
        <w:rPr>
          <w:b/>
          <w:sz w:val="24"/>
          <w:szCs w:val="24"/>
        </w:rPr>
        <w:t xml:space="preserve"> </w:t>
      </w:r>
      <w:r w:rsidR="001D5242" w:rsidRPr="001D5242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1D5242" w:rsidRDefault="005E054C" w:rsidP="005E054C">
      <w:pPr>
        <w:rPr>
          <w:sz w:val="24"/>
          <w:szCs w:val="24"/>
        </w:rPr>
      </w:pPr>
      <w:bookmarkStart w:id="0" w:name="_GoBack"/>
      <w:bookmarkEnd w:id="0"/>
      <w:r w:rsidRPr="008752F5">
        <w:rPr>
          <w:sz w:val="24"/>
          <w:szCs w:val="24"/>
        </w:rPr>
        <w:tab/>
        <w:t>Сайт</w:t>
      </w:r>
      <w:r w:rsidRPr="001D5242">
        <w:rPr>
          <w:sz w:val="24"/>
          <w:szCs w:val="24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</w:t>
        </w:r>
        <w:r w:rsidRPr="001D5242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1D5242">
          <w:rPr>
            <w:color w:val="0000FF"/>
            <w:sz w:val="24"/>
            <w:szCs w:val="24"/>
            <w:u w:val="single"/>
          </w:rPr>
          <w:t>-</w:t>
        </w:r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1D5242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рф</w:t>
        </w:r>
      </w:hyperlink>
      <w:r w:rsidRPr="001D5242">
        <w:rPr>
          <w:sz w:val="24"/>
          <w:szCs w:val="24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1D5242">
        <w:rPr>
          <w:sz w:val="24"/>
          <w:szCs w:val="24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10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99" w:rsidRDefault="00784C99" w:rsidP="00356611">
      <w:r>
        <w:separator/>
      </w:r>
    </w:p>
  </w:endnote>
  <w:endnote w:type="continuationSeparator" w:id="0">
    <w:p w:rsidR="00784C99" w:rsidRDefault="00784C99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99" w:rsidRDefault="00784C99" w:rsidP="00356611">
      <w:r>
        <w:separator/>
      </w:r>
    </w:p>
  </w:footnote>
  <w:footnote w:type="continuationSeparator" w:id="0">
    <w:p w:rsidR="00784C99" w:rsidRDefault="00784C99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0A"/>
    <w:multiLevelType w:val="multilevel"/>
    <w:tmpl w:val="FD12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0B638A"/>
    <w:rsid w:val="00107FD9"/>
    <w:rsid w:val="0019474B"/>
    <w:rsid w:val="001D5242"/>
    <w:rsid w:val="001E4456"/>
    <w:rsid w:val="002D72E3"/>
    <w:rsid w:val="00325C2C"/>
    <w:rsid w:val="00356611"/>
    <w:rsid w:val="0036318B"/>
    <w:rsid w:val="0041356B"/>
    <w:rsid w:val="004B338A"/>
    <w:rsid w:val="004E4BF1"/>
    <w:rsid w:val="004F6B35"/>
    <w:rsid w:val="00515A8C"/>
    <w:rsid w:val="00587D75"/>
    <w:rsid w:val="00597767"/>
    <w:rsid w:val="005A2565"/>
    <w:rsid w:val="005E054C"/>
    <w:rsid w:val="006151E7"/>
    <w:rsid w:val="007354C5"/>
    <w:rsid w:val="00761874"/>
    <w:rsid w:val="00784C99"/>
    <w:rsid w:val="008752F5"/>
    <w:rsid w:val="0089175B"/>
    <w:rsid w:val="009526E5"/>
    <w:rsid w:val="009A3066"/>
    <w:rsid w:val="00A35DB3"/>
    <w:rsid w:val="00A67725"/>
    <w:rsid w:val="00AF53C8"/>
    <w:rsid w:val="00B32FB3"/>
    <w:rsid w:val="00BC3FEA"/>
    <w:rsid w:val="00C4291E"/>
    <w:rsid w:val="00C46AF5"/>
    <w:rsid w:val="00D0579B"/>
    <w:rsid w:val="00DF77C4"/>
    <w:rsid w:val="00E10A89"/>
    <w:rsid w:val="00E73170"/>
    <w:rsid w:val="00E7691A"/>
    <w:rsid w:val="00EB05F7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32</cp:revision>
  <dcterms:created xsi:type="dcterms:W3CDTF">2012-12-18T07:16:00Z</dcterms:created>
  <dcterms:modified xsi:type="dcterms:W3CDTF">2017-11-23T13:07:00Z</dcterms:modified>
</cp:coreProperties>
</file>