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22697A" w:rsidRDefault="00597767" w:rsidP="0022697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97767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9E17F0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597767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5312BB">
        <w:rPr>
          <w:rFonts w:eastAsia="Calibri"/>
          <w:b/>
          <w:bCs/>
          <w:sz w:val="24"/>
          <w:szCs w:val="24"/>
          <w:lang w:eastAsia="en-US"/>
        </w:rPr>
        <w:t xml:space="preserve">ВЕДЕНИЯ </w:t>
      </w:r>
    </w:p>
    <w:p w:rsidR="0022697A" w:rsidRDefault="0022697A" w:rsidP="0022697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ЭКСПРЕСС - </w:t>
      </w:r>
      <w:r w:rsidR="005312BB">
        <w:rPr>
          <w:rFonts w:eastAsia="Calibri"/>
          <w:b/>
          <w:bCs/>
          <w:sz w:val="24"/>
          <w:szCs w:val="24"/>
          <w:lang w:eastAsia="en-US"/>
        </w:rPr>
        <w:t>О</w:t>
      </w:r>
      <w:r>
        <w:rPr>
          <w:rFonts w:eastAsia="Calibri"/>
          <w:b/>
          <w:bCs/>
          <w:sz w:val="24"/>
          <w:szCs w:val="24"/>
          <w:lang w:eastAsia="en-US"/>
        </w:rPr>
        <w:t>ЦЕНКИ  ИМУЩЕСТВА</w:t>
      </w:r>
    </w:p>
    <w:p w:rsidR="0022697A" w:rsidRDefault="0022697A" w:rsidP="0022697A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65575" w:rsidRPr="00465575" w:rsidRDefault="00465575" w:rsidP="0022697A">
      <w:pPr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465575" w:rsidRPr="00465575" w:rsidRDefault="00465575" w:rsidP="0022697A">
      <w:pPr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465575">
        <w:rPr>
          <w:rFonts w:eastAsia="Calibri"/>
          <w:b/>
          <w:bCs/>
          <w:sz w:val="24"/>
          <w:szCs w:val="24"/>
          <w:u w:val="single"/>
          <w:lang w:eastAsia="en-US"/>
        </w:rPr>
        <w:t>НЕДВИЖИМОЕ ИМУЩЕСТВО</w:t>
      </w:r>
    </w:p>
    <w:p w:rsidR="0022697A" w:rsidRPr="00977E25" w:rsidRDefault="0022697A" w:rsidP="0022697A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2697A" w:rsidRPr="0086233C" w:rsidRDefault="0022697A" w:rsidP="0022697A">
      <w:pPr>
        <w:pStyle w:val="ab"/>
        <w:numPr>
          <w:ilvl w:val="0"/>
          <w:numId w:val="13"/>
        </w:numPr>
        <w:rPr>
          <w:rFonts w:eastAsiaTheme="minorHAnsi"/>
          <w:b/>
          <w:bCs/>
          <w:sz w:val="24"/>
          <w:szCs w:val="24"/>
          <w:lang w:eastAsia="en-US"/>
        </w:rPr>
      </w:pPr>
      <w:r w:rsidRPr="0086233C">
        <w:rPr>
          <w:rFonts w:eastAsiaTheme="minorHAnsi"/>
          <w:b/>
          <w:bCs/>
          <w:sz w:val="24"/>
          <w:szCs w:val="24"/>
          <w:lang w:eastAsia="en-US"/>
        </w:rPr>
        <w:t xml:space="preserve">Перечень  документов необходимых для проведения экспресс – оценки </w:t>
      </w:r>
      <w:r w:rsidR="0086233C">
        <w:rPr>
          <w:rFonts w:eastAsiaTheme="minorHAnsi"/>
          <w:b/>
          <w:bCs/>
          <w:sz w:val="24"/>
          <w:szCs w:val="24"/>
          <w:lang w:eastAsia="en-US"/>
        </w:rPr>
        <w:t>КВАРТИРЫ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t>: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br/>
        <w:t> </w:t>
      </w:r>
    </w:p>
    <w:p w:rsidR="0022697A" w:rsidRPr="0022697A" w:rsidRDefault="0086233C" w:rsidP="0022697A">
      <w:pPr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</w:t>
      </w:r>
      <w:r w:rsidR="0022697A" w:rsidRPr="0022697A">
        <w:rPr>
          <w:rFonts w:eastAsiaTheme="minorHAnsi"/>
          <w:bCs/>
          <w:sz w:val="24"/>
          <w:szCs w:val="24"/>
          <w:lang w:eastAsia="en-US"/>
        </w:rPr>
        <w:t>Квартира на первичном рынке (в новостройке и право собственности еще не оформлено):</w:t>
      </w:r>
    </w:p>
    <w:p w:rsidR="0022697A" w:rsidRPr="0022697A" w:rsidRDefault="0022697A" w:rsidP="0022697A">
      <w:pPr>
        <w:rPr>
          <w:rFonts w:eastAsiaTheme="minorHAnsi"/>
          <w:bCs/>
          <w:sz w:val="24"/>
          <w:szCs w:val="24"/>
          <w:lang w:eastAsia="en-US"/>
        </w:rPr>
      </w:pPr>
      <w:r w:rsidRPr="0022697A">
        <w:rPr>
          <w:rFonts w:eastAsiaTheme="minorHAnsi"/>
          <w:bCs/>
          <w:sz w:val="24"/>
          <w:szCs w:val="24"/>
          <w:lang w:eastAsia="en-US"/>
        </w:rPr>
        <w:t> </w:t>
      </w:r>
    </w:p>
    <w:p w:rsidR="0022697A" w:rsidRPr="0022697A" w:rsidRDefault="0086233C" w:rsidP="0086233C">
      <w:pPr>
        <w:spacing w:after="200" w:line="276" w:lineRule="auto"/>
        <w:ind w:left="720" w:hanging="294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Cs/>
          <w:sz w:val="24"/>
          <w:szCs w:val="24"/>
          <w:lang w:eastAsia="en-US"/>
        </w:rPr>
        <w:t xml:space="preserve">     </w:t>
      </w: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="0022697A" w:rsidRPr="0022697A">
        <w:rPr>
          <w:rFonts w:eastAsiaTheme="minorHAnsi"/>
          <w:bCs/>
          <w:sz w:val="24"/>
          <w:szCs w:val="24"/>
          <w:lang w:eastAsia="en-US"/>
        </w:rPr>
        <w:t>договор долевого участия в строительстве</w:t>
      </w:r>
    </w:p>
    <w:p w:rsidR="0022697A" w:rsidRPr="0022697A" w:rsidRDefault="0086233C" w:rsidP="0086233C">
      <w:pPr>
        <w:spacing w:after="200" w:line="276" w:lineRule="auto"/>
        <w:ind w:left="720" w:hanging="294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Cs/>
          <w:sz w:val="24"/>
          <w:szCs w:val="24"/>
          <w:lang w:eastAsia="en-US"/>
        </w:rPr>
        <w:t xml:space="preserve">     </w:t>
      </w: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="0022697A" w:rsidRPr="0022697A">
        <w:rPr>
          <w:rFonts w:eastAsiaTheme="minorHAnsi"/>
          <w:bCs/>
          <w:sz w:val="24"/>
          <w:szCs w:val="24"/>
          <w:lang w:eastAsia="en-US"/>
        </w:rPr>
        <w:t>кадастровый или технический паспорт или схема квартиры с точными размерами</w:t>
      </w:r>
    </w:p>
    <w:p w:rsidR="0022697A" w:rsidRPr="0022697A" w:rsidRDefault="0022697A" w:rsidP="0022697A">
      <w:pPr>
        <w:rPr>
          <w:rFonts w:eastAsiaTheme="minorHAnsi"/>
          <w:b/>
          <w:bCs/>
          <w:sz w:val="24"/>
          <w:szCs w:val="24"/>
          <w:lang w:eastAsia="en-US"/>
        </w:rPr>
      </w:pPr>
      <w:r w:rsidRPr="0022697A">
        <w:rPr>
          <w:rFonts w:eastAsiaTheme="minorHAnsi"/>
          <w:bCs/>
          <w:sz w:val="24"/>
          <w:szCs w:val="24"/>
          <w:lang w:eastAsia="en-US"/>
        </w:rPr>
        <w:t> </w:t>
      </w:r>
      <w:r w:rsidRPr="0022697A">
        <w:rPr>
          <w:rFonts w:eastAsiaTheme="minorHAnsi"/>
          <w:b/>
          <w:bCs/>
          <w:sz w:val="24"/>
          <w:szCs w:val="24"/>
          <w:lang w:eastAsia="en-US"/>
        </w:rPr>
        <w:t> </w:t>
      </w:r>
    </w:p>
    <w:p w:rsidR="0022697A" w:rsidRPr="0022697A" w:rsidRDefault="0086233C" w:rsidP="0022697A">
      <w:pPr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</w:t>
      </w:r>
      <w:r w:rsidR="0022697A" w:rsidRPr="0022697A">
        <w:rPr>
          <w:rFonts w:eastAsiaTheme="minorHAnsi"/>
          <w:bCs/>
          <w:sz w:val="24"/>
          <w:szCs w:val="24"/>
          <w:lang w:eastAsia="en-US"/>
        </w:rPr>
        <w:t>Квартира на вторичном рынке:</w:t>
      </w:r>
      <w:r w:rsidR="0022697A" w:rsidRPr="0022697A">
        <w:rPr>
          <w:rFonts w:eastAsiaTheme="minorHAnsi"/>
          <w:bCs/>
          <w:sz w:val="24"/>
          <w:szCs w:val="24"/>
          <w:lang w:eastAsia="en-US"/>
        </w:rPr>
        <w:br/>
        <w:t> </w:t>
      </w:r>
    </w:p>
    <w:p w:rsidR="0022697A" w:rsidRPr="0022697A" w:rsidRDefault="0086233C" w:rsidP="0086233C">
      <w:pPr>
        <w:spacing w:after="200" w:line="276" w:lineRule="auto"/>
        <w:ind w:left="720" w:hanging="294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Cs/>
          <w:sz w:val="24"/>
          <w:szCs w:val="24"/>
          <w:lang w:eastAsia="en-US"/>
        </w:rPr>
        <w:t xml:space="preserve">     </w:t>
      </w:r>
      <w:r>
        <w:rPr>
          <w:rFonts w:eastAsiaTheme="minorHAnsi"/>
          <w:bCs/>
          <w:sz w:val="24"/>
          <w:szCs w:val="24"/>
          <w:lang w:eastAsia="en-US"/>
        </w:rPr>
        <w:t xml:space="preserve">•   </w:t>
      </w:r>
      <w:r w:rsidR="0022697A" w:rsidRPr="0022697A">
        <w:rPr>
          <w:rFonts w:eastAsiaTheme="minorHAnsi"/>
          <w:bCs/>
          <w:sz w:val="24"/>
          <w:szCs w:val="24"/>
          <w:lang w:eastAsia="en-US"/>
        </w:rPr>
        <w:t>свидетельство о государственной регистрации права собственности</w:t>
      </w:r>
    </w:p>
    <w:p w:rsidR="0022697A" w:rsidRPr="00465575" w:rsidRDefault="0086233C" w:rsidP="0086233C">
      <w:pPr>
        <w:spacing w:after="200" w:line="276" w:lineRule="auto"/>
        <w:ind w:left="720" w:hanging="294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Cs/>
          <w:sz w:val="24"/>
          <w:szCs w:val="24"/>
          <w:lang w:eastAsia="en-US"/>
        </w:rPr>
        <w:t xml:space="preserve">     </w:t>
      </w:r>
      <w:r>
        <w:rPr>
          <w:rFonts w:eastAsiaTheme="minorHAnsi"/>
          <w:bCs/>
          <w:sz w:val="24"/>
          <w:szCs w:val="24"/>
          <w:lang w:eastAsia="en-US"/>
        </w:rPr>
        <w:t xml:space="preserve">•   </w:t>
      </w:r>
      <w:r w:rsidR="0022697A" w:rsidRPr="0022697A">
        <w:rPr>
          <w:rFonts w:eastAsiaTheme="minorHAnsi"/>
          <w:bCs/>
          <w:sz w:val="24"/>
          <w:szCs w:val="24"/>
          <w:lang w:eastAsia="en-US"/>
        </w:rPr>
        <w:t>технический или кадастровый паспорт (не старше 5 лет)</w:t>
      </w:r>
    </w:p>
    <w:p w:rsidR="009B420E" w:rsidRPr="00465575" w:rsidRDefault="009B420E" w:rsidP="0086233C">
      <w:pPr>
        <w:spacing w:after="200" w:line="276" w:lineRule="auto"/>
        <w:ind w:left="720" w:hanging="294"/>
        <w:rPr>
          <w:rFonts w:eastAsiaTheme="minorHAnsi"/>
          <w:bCs/>
          <w:sz w:val="24"/>
          <w:szCs w:val="24"/>
          <w:lang w:eastAsia="en-US"/>
        </w:rPr>
      </w:pPr>
    </w:p>
    <w:p w:rsidR="0022697A" w:rsidRPr="0086233C" w:rsidRDefault="0022697A" w:rsidP="0022697A">
      <w:pPr>
        <w:pStyle w:val="ab"/>
        <w:numPr>
          <w:ilvl w:val="0"/>
          <w:numId w:val="13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/>
          <w:bCs/>
          <w:sz w:val="24"/>
          <w:szCs w:val="24"/>
          <w:lang w:eastAsia="en-US"/>
        </w:rPr>
        <w:t xml:space="preserve">Перечень  документов необходимых для проведения экспресс – оценки </w:t>
      </w:r>
      <w:r w:rsidR="0086233C">
        <w:rPr>
          <w:rFonts w:eastAsiaTheme="minorHAnsi"/>
          <w:b/>
          <w:bCs/>
          <w:sz w:val="24"/>
          <w:szCs w:val="24"/>
          <w:lang w:eastAsia="en-US"/>
        </w:rPr>
        <w:t>ЗАГОРОДНОГО ДОМА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22697A" w:rsidRPr="0086233C" w:rsidRDefault="0086233C" w:rsidP="007D15E1">
      <w:pPr>
        <w:spacing w:after="200" w:line="276" w:lineRule="auto"/>
        <w:ind w:left="993" w:hanging="567"/>
        <w:rPr>
          <w:rFonts w:eastAsia="Calibri"/>
          <w:bCs/>
          <w:sz w:val="24"/>
          <w:szCs w:val="24"/>
          <w:lang w:eastAsia="en-US"/>
        </w:rPr>
      </w:pPr>
      <w:r w:rsidRPr="0086233C">
        <w:rPr>
          <w:rFonts w:eastAsia="Calibri"/>
          <w:bCs/>
          <w:sz w:val="24"/>
          <w:szCs w:val="24"/>
          <w:lang w:eastAsia="en-US"/>
        </w:rPr>
        <w:t xml:space="preserve">     </w:t>
      </w:r>
      <w:r>
        <w:rPr>
          <w:rFonts w:eastAsia="Calibri"/>
          <w:bCs/>
          <w:sz w:val="24"/>
          <w:szCs w:val="24"/>
          <w:lang w:eastAsia="en-US"/>
        </w:rPr>
        <w:t xml:space="preserve">•  </w:t>
      </w:r>
      <w:r w:rsidR="0022697A" w:rsidRPr="0086233C">
        <w:rPr>
          <w:rFonts w:eastAsia="Calibri"/>
          <w:bCs/>
          <w:sz w:val="24"/>
          <w:szCs w:val="24"/>
          <w:lang w:eastAsia="en-US"/>
        </w:rPr>
        <w:t>Свидетельства о государственной регистрации права собственности на жилой дом и земельный участок, на котором он расположен;</w:t>
      </w:r>
    </w:p>
    <w:p w:rsidR="0022697A" w:rsidRPr="0086233C" w:rsidRDefault="0086233C" w:rsidP="0086233C">
      <w:pPr>
        <w:spacing w:after="200" w:line="276" w:lineRule="auto"/>
        <w:ind w:left="720" w:hanging="294"/>
        <w:rPr>
          <w:rFonts w:eastAsia="Calibri"/>
          <w:bCs/>
          <w:sz w:val="24"/>
          <w:szCs w:val="24"/>
          <w:lang w:eastAsia="en-US"/>
        </w:rPr>
      </w:pPr>
      <w:r w:rsidRPr="0086233C">
        <w:rPr>
          <w:rFonts w:eastAsia="Calibri"/>
          <w:bCs/>
          <w:sz w:val="24"/>
          <w:szCs w:val="24"/>
          <w:lang w:eastAsia="en-US"/>
        </w:rPr>
        <w:t xml:space="preserve">     </w:t>
      </w:r>
      <w:r>
        <w:rPr>
          <w:rFonts w:eastAsia="Calibri"/>
          <w:bCs/>
          <w:sz w:val="24"/>
          <w:szCs w:val="24"/>
          <w:lang w:eastAsia="en-US"/>
        </w:rPr>
        <w:t xml:space="preserve">•  </w:t>
      </w:r>
      <w:r w:rsidR="0022697A" w:rsidRPr="0086233C">
        <w:rPr>
          <w:rFonts w:eastAsia="Calibri"/>
          <w:bCs/>
          <w:sz w:val="24"/>
          <w:szCs w:val="24"/>
          <w:lang w:eastAsia="en-US"/>
        </w:rPr>
        <w:t>Технический паспорт БТИ на жилой дом;</w:t>
      </w:r>
    </w:p>
    <w:p w:rsidR="0022697A" w:rsidRDefault="0086233C" w:rsidP="0086233C">
      <w:pPr>
        <w:spacing w:after="200" w:line="276" w:lineRule="auto"/>
        <w:ind w:left="993" w:hanging="567"/>
        <w:rPr>
          <w:rFonts w:eastAsia="Calibri"/>
          <w:bCs/>
          <w:sz w:val="24"/>
          <w:szCs w:val="24"/>
          <w:lang w:eastAsia="en-US"/>
        </w:rPr>
      </w:pPr>
      <w:r w:rsidRPr="0086233C">
        <w:rPr>
          <w:rFonts w:eastAsia="Calibri"/>
          <w:bCs/>
          <w:sz w:val="24"/>
          <w:szCs w:val="24"/>
          <w:lang w:eastAsia="en-US"/>
        </w:rPr>
        <w:t xml:space="preserve">     </w:t>
      </w:r>
      <w:r>
        <w:rPr>
          <w:rFonts w:eastAsia="Calibri"/>
          <w:bCs/>
          <w:sz w:val="24"/>
          <w:szCs w:val="24"/>
          <w:lang w:eastAsia="en-US"/>
        </w:rPr>
        <w:t xml:space="preserve">•  </w:t>
      </w:r>
      <w:r w:rsidR="0022697A" w:rsidRPr="0086233C">
        <w:rPr>
          <w:rFonts w:eastAsia="Calibri"/>
          <w:bCs/>
          <w:sz w:val="24"/>
          <w:szCs w:val="24"/>
          <w:lang w:eastAsia="en-US"/>
        </w:rPr>
        <w:t xml:space="preserve">Кадастровый паспорт или выписка из кадастрового паспорта земельного участка, на </w:t>
      </w:r>
      <w:r w:rsidRPr="0086233C">
        <w:rPr>
          <w:rFonts w:eastAsia="Calibri"/>
          <w:bCs/>
          <w:sz w:val="24"/>
          <w:szCs w:val="24"/>
          <w:lang w:eastAsia="en-US"/>
        </w:rPr>
        <w:t xml:space="preserve"> </w:t>
      </w:r>
      <w:r w:rsidR="0022697A" w:rsidRPr="0086233C">
        <w:rPr>
          <w:rFonts w:eastAsia="Calibri"/>
          <w:bCs/>
          <w:sz w:val="24"/>
          <w:szCs w:val="24"/>
          <w:lang w:eastAsia="en-US"/>
        </w:rPr>
        <w:t>котором расположен жилой дом.</w:t>
      </w:r>
    </w:p>
    <w:p w:rsidR="0086233C" w:rsidRPr="0086233C" w:rsidRDefault="0086233C" w:rsidP="0086233C">
      <w:pPr>
        <w:pStyle w:val="ab"/>
        <w:numPr>
          <w:ilvl w:val="0"/>
          <w:numId w:val="13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/>
          <w:bCs/>
          <w:sz w:val="24"/>
          <w:szCs w:val="24"/>
          <w:lang w:eastAsia="en-US"/>
        </w:rPr>
        <w:t xml:space="preserve">Перечень  документов необходимых для проведения экспресс – оценки </w:t>
      </w:r>
      <w:r>
        <w:rPr>
          <w:rFonts w:eastAsiaTheme="minorHAnsi"/>
          <w:b/>
          <w:bCs/>
          <w:sz w:val="24"/>
          <w:szCs w:val="24"/>
          <w:lang w:eastAsia="en-US"/>
        </w:rPr>
        <w:t>ЗЕМЕЛЬНОГО УЧАСТКА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86233C" w:rsidRPr="00152C0A" w:rsidRDefault="0086233C" w:rsidP="0086233C">
      <w:pPr>
        <w:spacing w:after="200" w:line="276" w:lineRule="auto"/>
        <w:ind w:left="72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152C0A">
        <w:rPr>
          <w:rFonts w:eastAsiaTheme="minorHAnsi"/>
          <w:bCs/>
          <w:sz w:val="24"/>
          <w:szCs w:val="24"/>
          <w:lang w:eastAsia="en-US"/>
        </w:rPr>
        <w:t>Кадастровый паспорт или выписка из кадастрового паспорта на земельный участок;</w:t>
      </w:r>
    </w:p>
    <w:p w:rsidR="0086233C" w:rsidRPr="0086233C" w:rsidRDefault="0086233C" w:rsidP="0086233C">
      <w:pPr>
        <w:spacing w:line="360" w:lineRule="auto"/>
        <w:ind w:left="851" w:hanging="142"/>
        <w:rPr>
          <w:rFonts w:eastAsiaTheme="minorHAnsi"/>
          <w:bCs/>
          <w:sz w:val="24"/>
          <w:szCs w:val="24"/>
          <w:lang w:eastAsia="en-US"/>
        </w:rPr>
      </w:pPr>
      <w:r w:rsidRPr="00152C0A">
        <w:rPr>
          <w:rFonts w:eastAsiaTheme="minorHAnsi"/>
          <w:bCs/>
          <w:sz w:val="24"/>
          <w:szCs w:val="24"/>
          <w:lang w:eastAsia="en-US"/>
        </w:rPr>
        <w:t xml:space="preserve">•  </w:t>
      </w:r>
      <w:r>
        <w:rPr>
          <w:rFonts w:eastAsiaTheme="minorHAnsi"/>
          <w:bCs/>
          <w:sz w:val="24"/>
          <w:szCs w:val="24"/>
          <w:lang w:eastAsia="en-US"/>
        </w:rPr>
        <w:t>Свидетельство о регистрации права собственности/договор аренды со всеми приложениями</w:t>
      </w:r>
      <w:r w:rsidRPr="0086233C">
        <w:rPr>
          <w:rFonts w:eastAsiaTheme="minorHAnsi"/>
          <w:bCs/>
          <w:sz w:val="24"/>
          <w:szCs w:val="24"/>
          <w:lang w:eastAsia="en-US"/>
        </w:rPr>
        <w:t>;</w:t>
      </w:r>
    </w:p>
    <w:p w:rsidR="0086233C" w:rsidRPr="00977E25" w:rsidRDefault="0086233C" w:rsidP="0086233C">
      <w:pPr>
        <w:spacing w:line="360" w:lineRule="auto"/>
        <w:ind w:left="993" w:hanging="284"/>
        <w:rPr>
          <w:rFonts w:eastAsiaTheme="minorHAnsi"/>
          <w:bCs/>
          <w:sz w:val="24"/>
          <w:szCs w:val="24"/>
          <w:lang w:eastAsia="en-US"/>
        </w:rPr>
      </w:pPr>
      <w:r w:rsidRPr="00152C0A">
        <w:rPr>
          <w:rFonts w:eastAsiaTheme="minorHAnsi"/>
          <w:bCs/>
          <w:sz w:val="24"/>
          <w:szCs w:val="24"/>
          <w:lang w:eastAsia="en-US"/>
        </w:rPr>
        <w:t xml:space="preserve">• </w:t>
      </w:r>
      <w:r w:rsidRPr="0086233C">
        <w:rPr>
          <w:rFonts w:eastAsiaTheme="minorHAnsi"/>
          <w:bCs/>
          <w:sz w:val="24"/>
          <w:szCs w:val="24"/>
          <w:lang w:eastAsia="en-US"/>
        </w:rPr>
        <w:t>Справка об инженерном обеспечении з</w:t>
      </w:r>
      <w:r>
        <w:rPr>
          <w:rFonts w:eastAsiaTheme="minorHAnsi"/>
          <w:bCs/>
          <w:sz w:val="24"/>
          <w:szCs w:val="24"/>
          <w:lang w:eastAsia="en-US"/>
        </w:rPr>
        <w:t>емельного участка</w:t>
      </w:r>
      <w:r w:rsidRPr="0086233C">
        <w:rPr>
          <w:rFonts w:eastAsiaTheme="minorHAnsi"/>
          <w:bCs/>
          <w:sz w:val="24"/>
          <w:szCs w:val="24"/>
          <w:lang w:eastAsia="en-US"/>
        </w:rPr>
        <w:t>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86233C" w:rsidRPr="00977E25" w:rsidRDefault="0086233C" w:rsidP="0086233C">
      <w:pPr>
        <w:spacing w:line="360" w:lineRule="auto"/>
        <w:ind w:left="993" w:hanging="284"/>
        <w:rPr>
          <w:rFonts w:eastAsiaTheme="minorHAnsi"/>
          <w:bCs/>
          <w:sz w:val="24"/>
          <w:szCs w:val="24"/>
          <w:lang w:eastAsia="en-US"/>
        </w:rPr>
      </w:pPr>
    </w:p>
    <w:p w:rsidR="0086233C" w:rsidRPr="00977E25" w:rsidRDefault="0086233C" w:rsidP="0086233C">
      <w:pPr>
        <w:spacing w:line="360" w:lineRule="auto"/>
        <w:ind w:left="993" w:hanging="284"/>
        <w:rPr>
          <w:rFonts w:eastAsiaTheme="minorHAnsi"/>
          <w:bCs/>
          <w:sz w:val="24"/>
          <w:szCs w:val="24"/>
          <w:lang w:eastAsia="en-US"/>
        </w:rPr>
      </w:pPr>
    </w:p>
    <w:p w:rsidR="0086233C" w:rsidRPr="00810AF8" w:rsidRDefault="0086233C" w:rsidP="0086233C">
      <w:pPr>
        <w:pStyle w:val="ab"/>
        <w:numPr>
          <w:ilvl w:val="0"/>
          <w:numId w:val="13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/>
          <w:bCs/>
          <w:sz w:val="24"/>
          <w:szCs w:val="24"/>
          <w:lang w:eastAsia="en-US"/>
        </w:rPr>
        <w:t xml:space="preserve">Перечень  документов необходимых для проведения экспресс – оценки </w:t>
      </w:r>
      <w:r w:rsidR="00810AF8">
        <w:rPr>
          <w:rFonts w:eastAsiaTheme="minorHAnsi"/>
          <w:b/>
          <w:bCs/>
          <w:sz w:val="24"/>
          <w:szCs w:val="24"/>
          <w:lang w:eastAsia="en-US"/>
        </w:rPr>
        <w:t>НЕЖИЛОГО ПОМЕЩЕНИЯ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810AF8" w:rsidRPr="00C6372F" w:rsidRDefault="00810AF8" w:rsidP="00810AF8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•  </w:t>
      </w:r>
      <w:r w:rsidRPr="00C6372F">
        <w:rPr>
          <w:rFonts w:eastAsia="Calibri"/>
          <w:bCs/>
          <w:sz w:val="24"/>
          <w:szCs w:val="24"/>
          <w:lang w:eastAsia="en-US"/>
        </w:rPr>
        <w:t xml:space="preserve">Свидетельство о  регистрации права собственности; </w:t>
      </w:r>
    </w:p>
    <w:p w:rsidR="00810AF8" w:rsidRPr="00C6372F" w:rsidRDefault="00810AF8" w:rsidP="00810AF8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•  </w:t>
      </w:r>
      <w:r w:rsidRPr="00C6372F">
        <w:rPr>
          <w:rFonts w:eastAsia="Calibri"/>
          <w:bCs/>
          <w:sz w:val="24"/>
          <w:szCs w:val="24"/>
          <w:lang w:eastAsia="en-US"/>
        </w:rPr>
        <w:t>Технический паспорт БТИ на нежилое помещение;</w:t>
      </w:r>
    </w:p>
    <w:p w:rsidR="00810AF8" w:rsidRDefault="00810AF8" w:rsidP="00810AF8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•  </w:t>
      </w:r>
      <w:r w:rsidRPr="00C6372F">
        <w:rPr>
          <w:rFonts w:eastAsia="Calibri"/>
          <w:bCs/>
          <w:sz w:val="24"/>
          <w:szCs w:val="24"/>
          <w:lang w:eastAsia="en-US"/>
        </w:rPr>
        <w:t>Кадастровый паспорт  н</w:t>
      </w:r>
      <w:r>
        <w:rPr>
          <w:rFonts w:eastAsia="Calibri"/>
          <w:bCs/>
          <w:sz w:val="24"/>
          <w:szCs w:val="24"/>
          <w:lang w:eastAsia="en-US"/>
        </w:rPr>
        <w:t>ежилого помещения (при наличии).</w:t>
      </w:r>
    </w:p>
    <w:p w:rsidR="00977E25" w:rsidRDefault="00977E25" w:rsidP="00810AF8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977E25" w:rsidRPr="00977E25" w:rsidRDefault="00977E25" w:rsidP="00977E25">
      <w:pPr>
        <w:pStyle w:val="ab"/>
        <w:numPr>
          <w:ilvl w:val="0"/>
          <w:numId w:val="13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977E2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t xml:space="preserve">Перечень  документов необходимых для проведения экспресс – оценки </w:t>
      </w:r>
      <w:r>
        <w:rPr>
          <w:rFonts w:eastAsiaTheme="minorHAnsi"/>
          <w:b/>
          <w:bCs/>
          <w:sz w:val="24"/>
          <w:szCs w:val="24"/>
          <w:lang w:eastAsia="en-US"/>
        </w:rPr>
        <w:t>НЕЖИЛОГО ЗДАНИЯ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977E25" w:rsidRPr="00977E25" w:rsidRDefault="00977E25" w:rsidP="00977E25">
      <w:pPr>
        <w:pStyle w:val="ab"/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</w:p>
    <w:p w:rsidR="00977E25" w:rsidRPr="00977E25" w:rsidRDefault="00977E25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977E25">
        <w:rPr>
          <w:rFonts w:eastAsiaTheme="minorHAnsi"/>
          <w:bCs/>
          <w:sz w:val="24"/>
          <w:szCs w:val="24"/>
          <w:lang w:eastAsia="en-US"/>
        </w:rPr>
        <w:t>Свидетельства о государственной регистрации права собственности  на нежилое здание и земельный участок, на котором оно расположено;</w:t>
      </w:r>
    </w:p>
    <w:p w:rsidR="00977E25" w:rsidRPr="00977E25" w:rsidRDefault="00977E25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977E25">
        <w:rPr>
          <w:rFonts w:eastAsiaTheme="minorHAnsi"/>
          <w:bCs/>
          <w:sz w:val="24"/>
          <w:szCs w:val="24"/>
          <w:lang w:eastAsia="en-US"/>
        </w:rPr>
        <w:t>Технический паспорт БТИ на  нежилое здание со всеми приложениями (экспликация помещений, поэтажный план);</w:t>
      </w:r>
    </w:p>
    <w:p w:rsidR="00977E25" w:rsidRPr="00977E25" w:rsidRDefault="00977E25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977E25">
        <w:rPr>
          <w:rFonts w:eastAsiaTheme="minorHAnsi"/>
          <w:bCs/>
          <w:sz w:val="24"/>
          <w:szCs w:val="24"/>
          <w:lang w:eastAsia="en-US"/>
        </w:rPr>
        <w:t>Кадастровый паспорт на нежилое здание (при наличии);</w:t>
      </w:r>
    </w:p>
    <w:p w:rsidR="00977E25" w:rsidRPr="00977E25" w:rsidRDefault="00977E25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977E25">
        <w:rPr>
          <w:rFonts w:eastAsiaTheme="minorHAnsi"/>
          <w:bCs/>
          <w:sz w:val="24"/>
          <w:szCs w:val="24"/>
          <w:lang w:eastAsia="en-US"/>
        </w:rPr>
        <w:t>Кадастровый паспорт или выписка из кадастрового паспорта земельного участка, на котором расположено здание;</w:t>
      </w:r>
    </w:p>
    <w:p w:rsidR="00977E25" w:rsidRDefault="00977E25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977E25">
        <w:rPr>
          <w:rFonts w:eastAsiaTheme="minorHAnsi"/>
          <w:bCs/>
          <w:sz w:val="24"/>
          <w:szCs w:val="24"/>
          <w:lang w:eastAsia="en-US"/>
        </w:rPr>
        <w:t>В случае использования земельного участка под зданием на правах аренды, предоставляется договор аренды земельног</w:t>
      </w:r>
      <w:r>
        <w:rPr>
          <w:rFonts w:eastAsiaTheme="minorHAnsi"/>
          <w:bCs/>
          <w:sz w:val="24"/>
          <w:szCs w:val="24"/>
          <w:lang w:eastAsia="en-US"/>
        </w:rPr>
        <w:t>о участка со всеми приложениями.</w:t>
      </w:r>
    </w:p>
    <w:p w:rsidR="00977E25" w:rsidRDefault="00977E25" w:rsidP="00977E25">
      <w:pPr>
        <w:pStyle w:val="ab"/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</w:p>
    <w:p w:rsidR="00977E25" w:rsidRPr="00977E25" w:rsidRDefault="00977E25" w:rsidP="00977E25">
      <w:pPr>
        <w:pStyle w:val="ab"/>
        <w:numPr>
          <w:ilvl w:val="0"/>
          <w:numId w:val="13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/>
          <w:bCs/>
          <w:sz w:val="24"/>
          <w:szCs w:val="24"/>
          <w:lang w:eastAsia="en-US"/>
        </w:rPr>
        <w:t xml:space="preserve">Перечень  документов необходимых для проведения экспресс – оценки </w:t>
      </w:r>
      <w:r>
        <w:rPr>
          <w:rFonts w:eastAsiaTheme="minorHAnsi"/>
          <w:b/>
          <w:bCs/>
          <w:sz w:val="24"/>
          <w:szCs w:val="24"/>
          <w:lang w:eastAsia="en-US"/>
        </w:rPr>
        <w:t>АРЕНДНОЙ ПЛАТЫ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977E25" w:rsidRPr="00977E25" w:rsidRDefault="00977E25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977E25">
        <w:rPr>
          <w:rFonts w:eastAsiaTheme="minorHAnsi"/>
          <w:bCs/>
          <w:sz w:val="24"/>
          <w:szCs w:val="24"/>
          <w:lang w:eastAsia="en-US"/>
        </w:rPr>
        <w:t>Свидетельства о государственной регистрации права собственности  н</w:t>
      </w:r>
      <w:r>
        <w:rPr>
          <w:rFonts w:eastAsiaTheme="minorHAnsi"/>
          <w:bCs/>
          <w:sz w:val="24"/>
          <w:szCs w:val="24"/>
          <w:lang w:eastAsia="en-US"/>
        </w:rPr>
        <w:t>а Объект</w:t>
      </w:r>
      <w:r w:rsidRPr="00977E25">
        <w:rPr>
          <w:rFonts w:eastAsiaTheme="minorHAnsi"/>
          <w:bCs/>
          <w:sz w:val="24"/>
          <w:szCs w:val="24"/>
          <w:lang w:eastAsia="en-US"/>
        </w:rPr>
        <w:t>;</w:t>
      </w:r>
    </w:p>
    <w:p w:rsidR="00977E25" w:rsidRDefault="00977E25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977E25">
        <w:rPr>
          <w:rFonts w:eastAsiaTheme="minorHAnsi"/>
          <w:bCs/>
          <w:sz w:val="24"/>
          <w:szCs w:val="24"/>
          <w:lang w:eastAsia="en-US"/>
        </w:rPr>
        <w:t>Технически</w:t>
      </w:r>
      <w:r>
        <w:rPr>
          <w:rFonts w:eastAsiaTheme="minorHAnsi"/>
          <w:bCs/>
          <w:sz w:val="24"/>
          <w:szCs w:val="24"/>
          <w:lang w:eastAsia="en-US"/>
        </w:rPr>
        <w:t>й паспорт БТИ на  Объект</w:t>
      </w:r>
      <w:r w:rsidRPr="00977E25">
        <w:rPr>
          <w:rFonts w:eastAsiaTheme="minorHAnsi"/>
          <w:bCs/>
          <w:sz w:val="24"/>
          <w:szCs w:val="24"/>
          <w:lang w:eastAsia="en-US"/>
        </w:rPr>
        <w:t>;</w:t>
      </w:r>
    </w:p>
    <w:p w:rsidR="00977E25" w:rsidRDefault="00977E25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•  Договор аренды Объекта</w:t>
      </w:r>
      <w:r w:rsidRPr="00977E25">
        <w:rPr>
          <w:rFonts w:eastAsiaTheme="minorHAnsi"/>
          <w:bCs/>
          <w:sz w:val="24"/>
          <w:szCs w:val="24"/>
          <w:lang w:eastAsia="en-US"/>
        </w:rPr>
        <w:t xml:space="preserve"> со всеми приложениями.</w:t>
      </w:r>
    </w:p>
    <w:p w:rsidR="00977E25" w:rsidRPr="00465575" w:rsidRDefault="00977E25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</w:p>
    <w:p w:rsidR="009B420E" w:rsidRPr="00465575" w:rsidRDefault="009B420E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</w:p>
    <w:p w:rsidR="009B420E" w:rsidRPr="00465575" w:rsidRDefault="009B420E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</w:p>
    <w:p w:rsidR="009B420E" w:rsidRPr="00465575" w:rsidRDefault="009B420E" w:rsidP="00977E25">
      <w:pPr>
        <w:pStyle w:val="ab"/>
        <w:spacing w:after="200" w:line="360" w:lineRule="auto"/>
        <w:rPr>
          <w:rFonts w:eastAsiaTheme="minorHAnsi"/>
          <w:bCs/>
          <w:sz w:val="24"/>
          <w:szCs w:val="24"/>
          <w:lang w:eastAsia="en-US"/>
        </w:rPr>
      </w:pPr>
    </w:p>
    <w:p w:rsidR="00977E25" w:rsidRPr="00465575" w:rsidRDefault="00977E25" w:rsidP="00977E25">
      <w:pPr>
        <w:pStyle w:val="ab"/>
        <w:numPr>
          <w:ilvl w:val="0"/>
          <w:numId w:val="13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Перечень  документов необходимых для проведения экспресс – оценки </w:t>
      </w:r>
      <w:r>
        <w:rPr>
          <w:rFonts w:eastAsiaTheme="minorHAnsi"/>
          <w:b/>
          <w:bCs/>
          <w:sz w:val="24"/>
          <w:szCs w:val="24"/>
          <w:lang w:eastAsia="en-US"/>
        </w:rPr>
        <w:t>КОМПЛЕКСА ИМУЩЕСТВА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465575" w:rsidRPr="009B420E" w:rsidRDefault="00465575" w:rsidP="00465575">
      <w:pPr>
        <w:pStyle w:val="ab"/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</w:p>
    <w:p w:rsidR="009B420E" w:rsidRDefault="009B420E" w:rsidP="009B420E">
      <w:pPr>
        <w:pStyle w:val="ab"/>
        <w:spacing w:after="200" w:line="276" w:lineRule="auto"/>
        <w:rPr>
          <w:rFonts w:eastAsiaTheme="minorHAnsi"/>
          <w:bCs/>
          <w:sz w:val="24"/>
          <w:szCs w:val="24"/>
          <w:u w:val="single"/>
          <w:lang w:eastAsia="en-US"/>
        </w:rPr>
      </w:pPr>
      <w:r w:rsidRPr="009B420E">
        <w:rPr>
          <w:rFonts w:eastAsiaTheme="minorHAnsi"/>
          <w:bCs/>
          <w:sz w:val="24"/>
          <w:szCs w:val="24"/>
          <w:u w:val="single"/>
          <w:lang w:eastAsia="en-US"/>
        </w:rPr>
        <w:t>Недвижимое имущество</w:t>
      </w:r>
    </w:p>
    <w:p w:rsidR="00977E25" w:rsidRPr="009B420E" w:rsidRDefault="00977E25" w:rsidP="00977E25">
      <w:pPr>
        <w:pStyle w:val="ab"/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•  Перечень имущества подлежащего оценке</w:t>
      </w:r>
      <w:r w:rsidRPr="009B420E">
        <w:rPr>
          <w:rFonts w:eastAsiaTheme="minorHAnsi"/>
          <w:bCs/>
          <w:sz w:val="24"/>
          <w:szCs w:val="24"/>
          <w:lang w:eastAsia="en-US"/>
        </w:rPr>
        <w:t>;</w:t>
      </w:r>
    </w:p>
    <w:p w:rsidR="009B420E" w:rsidRPr="009B420E" w:rsidRDefault="009B420E" w:rsidP="009B420E">
      <w:pPr>
        <w:pStyle w:val="ab"/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9B420E">
        <w:rPr>
          <w:rFonts w:eastAsiaTheme="minorHAnsi"/>
          <w:bCs/>
          <w:sz w:val="24"/>
          <w:szCs w:val="24"/>
          <w:lang w:eastAsia="en-US"/>
        </w:rPr>
        <w:t>•  Свидетельства о государственной регистрации права собственности  на Объект;</w:t>
      </w:r>
    </w:p>
    <w:p w:rsidR="009B420E" w:rsidRDefault="009B420E" w:rsidP="009B420E">
      <w:pPr>
        <w:pStyle w:val="ab"/>
        <w:spacing w:line="276" w:lineRule="auto"/>
        <w:rPr>
          <w:rFonts w:eastAsiaTheme="minorHAnsi"/>
          <w:bCs/>
          <w:sz w:val="24"/>
          <w:szCs w:val="24"/>
          <w:lang w:eastAsia="en-US"/>
        </w:rPr>
      </w:pPr>
      <w:r w:rsidRPr="009B420E">
        <w:rPr>
          <w:rFonts w:eastAsiaTheme="minorHAnsi"/>
          <w:bCs/>
          <w:sz w:val="24"/>
          <w:szCs w:val="24"/>
          <w:lang w:eastAsia="en-US"/>
        </w:rPr>
        <w:t>•  Технический паспорт БТИ на  Объект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9B420E" w:rsidRDefault="009B420E" w:rsidP="009B420E">
      <w:pPr>
        <w:pStyle w:val="ab"/>
        <w:spacing w:line="276" w:lineRule="auto"/>
        <w:rPr>
          <w:rFonts w:eastAsiaTheme="minorHAnsi"/>
          <w:bCs/>
          <w:sz w:val="24"/>
          <w:szCs w:val="24"/>
          <w:lang w:eastAsia="en-US"/>
        </w:rPr>
      </w:pPr>
    </w:p>
    <w:p w:rsidR="009B420E" w:rsidRDefault="009B420E" w:rsidP="009B420E">
      <w:pPr>
        <w:pStyle w:val="ab"/>
        <w:spacing w:line="276" w:lineRule="auto"/>
        <w:rPr>
          <w:rFonts w:eastAsiaTheme="minorHAnsi"/>
          <w:bCs/>
          <w:sz w:val="24"/>
          <w:szCs w:val="24"/>
          <w:u w:val="single"/>
          <w:lang w:eastAsia="en-US"/>
        </w:rPr>
      </w:pPr>
      <w:r w:rsidRPr="009B420E">
        <w:rPr>
          <w:rFonts w:eastAsiaTheme="minorHAnsi"/>
          <w:bCs/>
          <w:sz w:val="24"/>
          <w:szCs w:val="24"/>
          <w:u w:val="single"/>
          <w:lang w:eastAsia="en-US"/>
        </w:rPr>
        <w:t>Движимое имущество</w:t>
      </w:r>
    </w:p>
    <w:p w:rsidR="009B420E" w:rsidRPr="006A7EF6" w:rsidRDefault="009B420E" w:rsidP="009B420E">
      <w:pPr>
        <w:pStyle w:val="ab"/>
        <w:spacing w:line="276" w:lineRule="auto"/>
        <w:rPr>
          <w:rFonts w:eastAsiaTheme="minorHAnsi"/>
          <w:bCs/>
          <w:sz w:val="24"/>
          <w:szCs w:val="24"/>
          <w:lang w:eastAsia="en-US"/>
        </w:rPr>
      </w:pPr>
      <w:r w:rsidRPr="009B420E">
        <w:rPr>
          <w:rFonts w:eastAsiaTheme="minorHAnsi"/>
          <w:bCs/>
          <w:sz w:val="24"/>
          <w:szCs w:val="24"/>
          <w:lang w:eastAsia="en-US"/>
        </w:rPr>
        <w:t>•</w:t>
      </w:r>
      <w:r>
        <w:rPr>
          <w:rFonts w:eastAsiaTheme="minorHAnsi"/>
          <w:bCs/>
          <w:sz w:val="24"/>
          <w:szCs w:val="24"/>
          <w:lang w:eastAsia="en-US"/>
        </w:rPr>
        <w:t xml:space="preserve">  </w:t>
      </w:r>
      <w:r w:rsidRPr="009B420E">
        <w:rPr>
          <w:rFonts w:eastAsiaTheme="minorHAnsi"/>
          <w:bCs/>
          <w:sz w:val="24"/>
          <w:szCs w:val="24"/>
          <w:lang w:eastAsia="en-US"/>
        </w:rPr>
        <w:t>Перечень имущества подлежащего оценке</w:t>
      </w:r>
      <w:r w:rsidR="006A7EF6">
        <w:rPr>
          <w:rFonts w:eastAsiaTheme="minorHAnsi"/>
          <w:bCs/>
          <w:sz w:val="24"/>
          <w:szCs w:val="24"/>
          <w:lang w:eastAsia="en-US"/>
        </w:rPr>
        <w:t xml:space="preserve"> с указанием следующих данных</w:t>
      </w:r>
      <w:r w:rsidR="006A7EF6" w:rsidRPr="006A7EF6">
        <w:rPr>
          <w:rFonts w:eastAsiaTheme="minorHAnsi"/>
          <w:bCs/>
          <w:sz w:val="24"/>
          <w:szCs w:val="24"/>
          <w:lang w:eastAsia="en-US"/>
        </w:rPr>
        <w:t>:</w:t>
      </w:r>
    </w:p>
    <w:p w:rsidR="006A7EF6" w:rsidRPr="006A7EF6" w:rsidRDefault="006A7EF6" w:rsidP="006A7EF6">
      <w:pPr>
        <w:pStyle w:val="ab"/>
        <w:numPr>
          <w:ilvl w:val="0"/>
          <w:numId w:val="17"/>
        </w:numPr>
        <w:spacing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м</w:t>
      </w:r>
      <w:r w:rsidRPr="006A7EF6">
        <w:rPr>
          <w:rFonts w:eastAsiaTheme="minorHAnsi"/>
          <w:bCs/>
          <w:sz w:val="24"/>
          <w:szCs w:val="24"/>
          <w:lang w:eastAsia="en-US"/>
        </w:rPr>
        <w:t>арка (модель, серия, заводские номера номерных агрегатов);</w:t>
      </w:r>
    </w:p>
    <w:p w:rsidR="006A7EF6" w:rsidRPr="006A7EF6" w:rsidRDefault="006A7EF6" w:rsidP="006A7EF6">
      <w:pPr>
        <w:pStyle w:val="ab"/>
        <w:numPr>
          <w:ilvl w:val="0"/>
          <w:numId w:val="17"/>
        </w:numPr>
        <w:spacing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фирма-изготовитель</w:t>
      </w:r>
      <w:r>
        <w:rPr>
          <w:rFonts w:eastAsiaTheme="minorHAnsi"/>
          <w:bCs/>
          <w:sz w:val="24"/>
          <w:szCs w:val="24"/>
          <w:lang w:val="en-US" w:eastAsia="en-US"/>
        </w:rPr>
        <w:t>;</w:t>
      </w:r>
    </w:p>
    <w:p w:rsidR="006A7EF6" w:rsidRDefault="006A7EF6" w:rsidP="006A7EF6">
      <w:pPr>
        <w:pStyle w:val="ab"/>
        <w:numPr>
          <w:ilvl w:val="0"/>
          <w:numId w:val="17"/>
        </w:numPr>
        <w:spacing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г</w:t>
      </w:r>
      <w:r w:rsidRPr="006A7EF6">
        <w:rPr>
          <w:rFonts w:eastAsiaTheme="minorHAnsi"/>
          <w:bCs/>
          <w:sz w:val="24"/>
          <w:szCs w:val="24"/>
          <w:lang w:eastAsia="en-US"/>
        </w:rPr>
        <w:t>од выпуска</w:t>
      </w:r>
      <w:r>
        <w:rPr>
          <w:rFonts w:eastAsiaTheme="minorHAnsi"/>
          <w:bCs/>
          <w:sz w:val="24"/>
          <w:szCs w:val="24"/>
          <w:lang w:val="en-US" w:eastAsia="en-US"/>
        </w:rPr>
        <w:t>;</w:t>
      </w:r>
    </w:p>
    <w:p w:rsidR="006A7EF6" w:rsidRPr="00F97570" w:rsidRDefault="006A7EF6" w:rsidP="006A7EF6">
      <w:pPr>
        <w:pStyle w:val="ab"/>
        <w:numPr>
          <w:ilvl w:val="0"/>
          <w:numId w:val="17"/>
        </w:numPr>
        <w:spacing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пробег/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моточасы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(для транспортных средств).</w:t>
      </w:r>
    </w:p>
    <w:p w:rsidR="00F97570" w:rsidRPr="009E17F0" w:rsidRDefault="00F97570" w:rsidP="00F97570">
      <w:pPr>
        <w:pStyle w:val="ab"/>
        <w:spacing w:line="276" w:lineRule="auto"/>
        <w:ind w:left="126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F97570">
      <w:pPr>
        <w:pStyle w:val="ab"/>
        <w:spacing w:line="276" w:lineRule="auto"/>
        <w:ind w:left="1260"/>
        <w:rPr>
          <w:rFonts w:eastAsiaTheme="minorHAnsi"/>
          <w:bCs/>
          <w:sz w:val="24"/>
          <w:szCs w:val="24"/>
          <w:lang w:eastAsia="en-US"/>
        </w:rPr>
      </w:pPr>
    </w:p>
    <w:p w:rsidR="00F97570" w:rsidRPr="00F97570" w:rsidRDefault="00F97570" w:rsidP="00F97570">
      <w:pPr>
        <w:pStyle w:val="ab"/>
        <w:spacing w:line="276" w:lineRule="auto"/>
        <w:ind w:left="1260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F97570">
        <w:rPr>
          <w:rFonts w:eastAsiaTheme="minorHAnsi"/>
          <w:b/>
          <w:bCs/>
          <w:sz w:val="24"/>
          <w:szCs w:val="24"/>
          <w:u w:val="single"/>
          <w:lang w:eastAsia="en-US"/>
        </w:rPr>
        <w:t>ДВИЖИМОЕ ИМУЩЕСТВО</w:t>
      </w:r>
    </w:p>
    <w:p w:rsidR="00F97570" w:rsidRDefault="00F97570" w:rsidP="00F97570">
      <w:pPr>
        <w:pStyle w:val="ab"/>
        <w:spacing w:line="276" w:lineRule="auto"/>
        <w:ind w:left="1260"/>
        <w:rPr>
          <w:rFonts w:eastAsiaTheme="minorHAnsi"/>
          <w:bCs/>
          <w:sz w:val="24"/>
          <w:szCs w:val="24"/>
          <w:lang w:val="en-US" w:eastAsia="en-US"/>
        </w:rPr>
      </w:pPr>
    </w:p>
    <w:p w:rsidR="00F97570" w:rsidRPr="009E17F0" w:rsidRDefault="00F97570" w:rsidP="009E17F0">
      <w:pPr>
        <w:pStyle w:val="ab"/>
        <w:numPr>
          <w:ilvl w:val="0"/>
          <w:numId w:val="20"/>
        </w:numPr>
        <w:spacing w:line="276" w:lineRule="auto"/>
        <w:ind w:left="709" w:hanging="283"/>
        <w:rPr>
          <w:rFonts w:eastAsiaTheme="minorHAnsi"/>
          <w:bCs/>
          <w:sz w:val="24"/>
          <w:szCs w:val="24"/>
          <w:lang w:eastAsia="en-US"/>
        </w:rPr>
      </w:pPr>
      <w:r w:rsidRPr="0086233C">
        <w:rPr>
          <w:rFonts w:eastAsiaTheme="minorHAnsi"/>
          <w:b/>
          <w:bCs/>
          <w:sz w:val="24"/>
          <w:szCs w:val="24"/>
          <w:lang w:eastAsia="en-US"/>
        </w:rPr>
        <w:t xml:space="preserve">Перечень  документов необходимых для проведения экспресс – оценки </w:t>
      </w:r>
      <w:r>
        <w:rPr>
          <w:rFonts w:eastAsiaTheme="minorHAnsi"/>
          <w:b/>
          <w:bCs/>
          <w:sz w:val="24"/>
          <w:szCs w:val="24"/>
          <w:lang w:eastAsia="en-US"/>
        </w:rPr>
        <w:t>ТРАНСПОРТНОГО СРЕДСТВА</w:t>
      </w:r>
      <w:r w:rsidRPr="0086233C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9E17F0" w:rsidRPr="00F97570" w:rsidRDefault="009E17F0" w:rsidP="009E17F0">
      <w:pPr>
        <w:pStyle w:val="ab"/>
        <w:spacing w:line="276" w:lineRule="auto"/>
        <w:ind w:left="709"/>
        <w:rPr>
          <w:rFonts w:eastAsiaTheme="minorHAnsi"/>
          <w:bCs/>
          <w:sz w:val="24"/>
          <w:szCs w:val="24"/>
          <w:lang w:eastAsia="en-US"/>
        </w:rPr>
      </w:pPr>
    </w:p>
    <w:p w:rsidR="00F97570" w:rsidRPr="00F97570" w:rsidRDefault="00F97570" w:rsidP="009E17F0">
      <w:pPr>
        <w:pStyle w:val="ab"/>
        <w:spacing w:line="276" w:lineRule="auto"/>
        <w:ind w:left="1080" w:hanging="371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F97570">
        <w:rPr>
          <w:rFonts w:eastAsiaTheme="minorHAnsi"/>
          <w:bCs/>
          <w:sz w:val="24"/>
          <w:szCs w:val="24"/>
          <w:lang w:eastAsia="en-US"/>
        </w:rPr>
        <w:t>Паспорт транспортного средства;</w:t>
      </w:r>
    </w:p>
    <w:p w:rsidR="00F97570" w:rsidRDefault="00F97570" w:rsidP="009E17F0">
      <w:pPr>
        <w:spacing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</w:t>
      </w:r>
      <w:r w:rsidRPr="00F97570"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Pr="00F97570">
        <w:rPr>
          <w:rFonts w:eastAsiaTheme="minorHAnsi"/>
          <w:bCs/>
          <w:sz w:val="24"/>
          <w:szCs w:val="24"/>
          <w:lang w:eastAsia="en-US"/>
        </w:rPr>
        <w:t>Данные о пробеге (</w:t>
      </w:r>
      <w:proofErr w:type="spellStart"/>
      <w:r w:rsidRPr="00F97570">
        <w:rPr>
          <w:rFonts w:eastAsiaTheme="minorHAnsi"/>
          <w:bCs/>
          <w:sz w:val="24"/>
          <w:szCs w:val="24"/>
          <w:lang w:eastAsia="en-US"/>
        </w:rPr>
        <w:t>мо</w:t>
      </w:r>
      <w:r>
        <w:rPr>
          <w:rFonts w:eastAsiaTheme="minorHAnsi"/>
          <w:bCs/>
          <w:sz w:val="24"/>
          <w:szCs w:val="24"/>
          <w:lang w:eastAsia="en-US"/>
        </w:rPr>
        <w:t>точасах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) транспортного средства.</w:t>
      </w:r>
    </w:p>
    <w:p w:rsidR="00F97570" w:rsidRPr="009E17F0" w:rsidRDefault="00F97570" w:rsidP="009E17F0">
      <w:pPr>
        <w:spacing w:line="276" w:lineRule="auto"/>
        <w:rPr>
          <w:rFonts w:eastAsiaTheme="minorHAnsi"/>
          <w:bCs/>
          <w:sz w:val="24"/>
          <w:szCs w:val="24"/>
          <w:lang w:eastAsia="en-US"/>
        </w:rPr>
      </w:pPr>
    </w:p>
    <w:p w:rsidR="00F97570" w:rsidRDefault="00F97570" w:rsidP="00F93FAA">
      <w:pPr>
        <w:pStyle w:val="ab"/>
        <w:numPr>
          <w:ilvl w:val="0"/>
          <w:numId w:val="20"/>
        </w:numPr>
        <w:spacing w:after="200" w:line="276" w:lineRule="auto"/>
        <w:ind w:left="709" w:hanging="283"/>
        <w:rPr>
          <w:rFonts w:eastAsiaTheme="minorHAnsi"/>
          <w:bCs/>
          <w:sz w:val="24"/>
          <w:szCs w:val="24"/>
          <w:lang w:eastAsia="en-US"/>
        </w:rPr>
      </w:pPr>
      <w:r w:rsidRPr="00F97570">
        <w:rPr>
          <w:rFonts w:eastAsiaTheme="minorHAnsi"/>
          <w:b/>
          <w:bCs/>
          <w:sz w:val="24"/>
          <w:szCs w:val="24"/>
          <w:lang w:eastAsia="en-US"/>
        </w:rPr>
        <w:t>Перечень  документов необходимых для проведения экспресс – оценки ЖЕЛЕЗНОДОРОЖНОГО-ВОДНОГО-ВОЗДУШ</w:t>
      </w:r>
      <w:r>
        <w:rPr>
          <w:rFonts w:eastAsiaTheme="minorHAnsi"/>
          <w:b/>
          <w:bCs/>
          <w:sz w:val="24"/>
          <w:szCs w:val="24"/>
          <w:lang w:eastAsia="en-US"/>
        </w:rPr>
        <w:t>НОГО ТРАНСПОРТА/ОБОРУДОВАНИЯ</w:t>
      </w:r>
      <w:r w:rsidRPr="00F97570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465575" w:rsidRDefault="00465575" w:rsidP="00465575">
      <w:pPr>
        <w:pStyle w:val="ab"/>
        <w:spacing w:line="276" w:lineRule="auto"/>
        <w:ind w:left="1260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9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1110"/>
        <w:gridCol w:w="1107"/>
        <w:gridCol w:w="1050"/>
        <w:gridCol w:w="1080"/>
        <w:gridCol w:w="1047"/>
        <w:gridCol w:w="1953"/>
        <w:gridCol w:w="872"/>
        <w:gridCol w:w="982"/>
        <w:gridCol w:w="1219"/>
      </w:tblGrid>
      <w:tr w:rsidR="00F97570" w:rsidRPr="00F97570" w:rsidTr="001D6549">
        <w:tc>
          <w:tcPr>
            <w:tcW w:w="88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Модель/марка</w:t>
            </w:r>
          </w:p>
        </w:tc>
        <w:tc>
          <w:tcPr>
            <w:tcW w:w="836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Дата производства</w:t>
            </w:r>
          </w:p>
        </w:tc>
        <w:tc>
          <w:tcPr>
            <w:tcW w:w="85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Дата ввода в эксплуатацию</w:t>
            </w:r>
          </w:p>
        </w:tc>
        <w:tc>
          <w:tcPr>
            <w:tcW w:w="83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Страна и фирма-изготовитель</w:t>
            </w:r>
          </w:p>
        </w:tc>
        <w:tc>
          <w:tcPr>
            <w:tcW w:w="202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proofErr w:type="gramStart"/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Основная техническая характеристика (вместимость/ грузоподъемность/скорость</w:t>
            </w:r>
            <w:proofErr w:type="gramEnd"/>
          </w:p>
        </w:tc>
        <w:tc>
          <w:tcPr>
            <w:tcW w:w="70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Пробег, наработка, налет</w:t>
            </w:r>
          </w:p>
        </w:tc>
        <w:tc>
          <w:tcPr>
            <w:tcW w:w="785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Техническое состояние</w:t>
            </w:r>
          </w:p>
        </w:tc>
        <w:tc>
          <w:tcPr>
            <w:tcW w:w="962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>Первоначальная и остаточная балансовая стоимость</w:t>
            </w:r>
          </w:p>
        </w:tc>
      </w:tr>
      <w:tr w:rsidR="00F97570" w:rsidRPr="00F97570" w:rsidTr="001D6549">
        <w:tc>
          <w:tcPr>
            <w:tcW w:w="88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6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2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5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2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 w:rsidRPr="00F97570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11</w:t>
            </w:r>
          </w:p>
        </w:tc>
      </w:tr>
      <w:tr w:rsidR="00F97570" w:rsidRPr="00F97570" w:rsidTr="001D6549">
        <w:tc>
          <w:tcPr>
            <w:tcW w:w="88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F97570" w:rsidRPr="00F97570" w:rsidTr="001D6549">
        <w:tc>
          <w:tcPr>
            <w:tcW w:w="88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F97570" w:rsidRPr="00F97570" w:rsidTr="001D6549">
        <w:tc>
          <w:tcPr>
            <w:tcW w:w="88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F97570" w:rsidRPr="00F97570" w:rsidTr="001D6549">
        <w:tc>
          <w:tcPr>
            <w:tcW w:w="88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F97570" w:rsidRPr="00F97570" w:rsidRDefault="00F97570" w:rsidP="00F97570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</w:tbl>
    <w:p w:rsidR="009E17F0" w:rsidRDefault="009E17F0" w:rsidP="00F97570">
      <w:pPr>
        <w:spacing w:after="200" w:line="276" w:lineRule="auto"/>
        <w:ind w:left="720"/>
        <w:jc w:val="center"/>
        <w:rPr>
          <w:b/>
          <w:sz w:val="24"/>
          <w:szCs w:val="24"/>
          <w:u w:val="single"/>
        </w:rPr>
      </w:pPr>
    </w:p>
    <w:p w:rsidR="009E17F0" w:rsidRDefault="009E17F0" w:rsidP="00F97570">
      <w:pPr>
        <w:spacing w:after="200" w:line="276" w:lineRule="auto"/>
        <w:ind w:left="720"/>
        <w:jc w:val="center"/>
        <w:rPr>
          <w:b/>
          <w:sz w:val="24"/>
          <w:szCs w:val="24"/>
          <w:u w:val="single"/>
        </w:rPr>
      </w:pPr>
    </w:p>
    <w:p w:rsidR="00F97570" w:rsidRDefault="00F97570" w:rsidP="00F97570">
      <w:pPr>
        <w:spacing w:after="200" w:line="276" w:lineRule="auto"/>
        <w:ind w:left="720"/>
        <w:jc w:val="center"/>
        <w:rPr>
          <w:b/>
          <w:sz w:val="24"/>
          <w:szCs w:val="24"/>
          <w:u w:val="single"/>
        </w:rPr>
      </w:pPr>
      <w:r w:rsidRPr="009E17F0">
        <w:rPr>
          <w:b/>
          <w:sz w:val="24"/>
          <w:szCs w:val="24"/>
          <w:u w:val="single"/>
        </w:rPr>
        <w:t>БИЗНЕС</w:t>
      </w:r>
    </w:p>
    <w:p w:rsidR="009E17F0" w:rsidRPr="009E17F0" w:rsidRDefault="009E17F0" w:rsidP="00F97570">
      <w:pPr>
        <w:spacing w:after="200" w:line="276" w:lineRule="auto"/>
        <w:ind w:left="720"/>
        <w:jc w:val="center"/>
        <w:rPr>
          <w:b/>
          <w:sz w:val="24"/>
          <w:szCs w:val="24"/>
          <w:u w:val="single"/>
        </w:rPr>
      </w:pPr>
    </w:p>
    <w:p w:rsidR="00F97570" w:rsidRPr="009E17F0" w:rsidRDefault="00F97570" w:rsidP="00F97570">
      <w:pPr>
        <w:pStyle w:val="ab"/>
        <w:numPr>
          <w:ilvl w:val="0"/>
          <w:numId w:val="22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/>
          <w:bCs/>
          <w:sz w:val="24"/>
          <w:szCs w:val="24"/>
          <w:lang w:eastAsia="en-US"/>
        </w:rPr>
        <w:t>Перечень  документов необходимых для проведения экспресс – оценки АКЦИЙ И ДОЛЕЙ ПРЕДПРИЯТИЯ:</w:t>
      </w:r>
    </w:p>
    <w:p w:rsidR="009E17F0" w:rsidRPr="009E17F0" w:rsidRDefault="009E17F0" w:rsidP="009E17F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 xml:space="preserve">общая информация о компании; </w:t>
      </w: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>балансовый отчет (форма №1) на начало или конец периода;</w:t>
      </w: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>отчет о прибылях и убытках (форма №2) на начало или конец периода;</w:t>
      </w:r>
    </w:p>
    <w:p w:rsidR="00F97570" w:rsidRPr="009E17F0" w:rsidRDefault="00F97570" w:rsidP="009E17F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642"/>
        </w:tabs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>расшифровка основных средств;</w:t>
      </w:r>
      <w:r w:rsidR="009E17F0" w:rsidRPr="009E17F0">
        <w:rPr>
          <w:rFonts w:eastAsiaTheme="minorHAnsi"/>
          <w:bCs/>
          <w:sz w:val="24"/>
          <w:szCs w:val="24"/>
          <w:lang w:eastAsia="en-US"/>
        </w:rPr>
        <w:tab/>
      </w: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>расшифровка финансовых вложений компании.</w:t>
      </w:r>
    </w:p>
    <w:p w:rsidR="00F97570" w:rsidRPr="009E17F0" w:rsidRDefault="00F9757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F97570">
      <w:pPr>
        <w:pStyle w:val="ab"/>
        <w:numPr>
          <w:ilvl w:val="0"/>
          <w:numId w:val="22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/>
          <w:bCs/>
          <w:sz w:val="24"/>
          <w:szCs w:val="24"/>
          <w:lang w:eastAsia="en-US"/>
        </w:rPr>
        <w:t>Перечень  документов необходимых для проведения экспресс – оценки ПРАВ ТРЕБОВАНИЙ:</w:t>
      </w:r>
    </w:p>
    <w:p w:rsidR="009E17F0" w:rsidRPr="009E17F0" w:rsidRDefault="009E17F0" w:rsidP="009E17F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>балансовая / номинальная стоимость;</w:t>
      </w: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>договор - источник возникновения прав требования.</w:t>
      </w:r>
    </w:p>
    <w:p w:rsidR="00F97570" w:rsidRPr="009E17F0" w:rsidRDefault="00F9757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F97570">
      <w:pPr>
        <w:pStyle w:val="ab"/>
        <w:numPr>
          <w:ilvl w:val="0"/>
          <w:numId w:val="22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/>
          <w:bCs/>
          <w:sz w:val="24"/>
          <w:szCs w:val="24"/>
          <w:lang w:eastAsia="en-US"/>
        </w:rPr>
        <w:t>Перечень  документов необходимых для проведения экспресс – оценки НЕМАТЕРИАЛЬНЫХ АКТИВОВ И ИНТЕЛЛЕКТУАЛЬНОЙ СОБСТВЕННОСТИ:</w:t>
      </w:r>
    </w:p>
    <w:p w:rsidR="009E17F0" w:rsidRPr="009E17F0" w:rsidRDefault="009E17F0" w:rsidP="009E17F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>описание объекта;</w:t>
      </w: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>правоустанавливающие документы на объект (патенты, свидетельства, лицензионные соглашения, договоры, авторские договоры и др.);</w:t>
      </w: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</w:t>
      </w:r>
      <w:r w:rsidRPr="009E17F0">
        <w:rPr>
          <w:rFonts w:eastAsiaTheme="minorHAnsi"/>
          <w:bCs/>
          <w:sz w:val="24"/>
          <w:szCs w:val="24"/>
          <w:lang w:eastAsia="en-US"/>
        </w:rPr>
        <w:tab/>
        <w:t>срок использования объекта.</w:t>
      </w:r>
    </w:p>
    <w:p w:rsidR="00F97570" w:rsidRPr="009E17F0" w:rsidRDefault="00F97570" w:rsidP="009E17F0">
      <w:pPr>
        <w:pStyle w:val="ab"/>
        <w:spacing w:line="360" w:lineRule="auto"/>
        <w:ind w:left="1077"/>
        <w:rPr>
          <w:rFonts w:eastAsiaTheme="minorHAnsi"/>
          <w:bCs/>
          <w:sz w:val="24"/>
          <w:szCs w:val="24"/>
          <w:lang w:eastAsia="en-US"/>
        </w:rPr>
      </w:pPr>
    </w:p>
    <w:p w:rsidR="009E17F0" w:rsidRPr="009E17F0" w:rsidRDefault="009E17F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9E17F0" w:rsidRPr="009E17F0" w:rsidRDefault="009E17F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9E17F0" w:rsidRPr="009E17F0" w:rsidRDefault="009E17F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9E17F0" w:rsidRPr="009E17F0" w:rsidRDefault="009E17F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F97570" w:rsidRPr="009E17F0" w:rsidRDefault="00F97570" w:rsidP="00F97570">
      <w:pPr>
        <w:pStyle w:val="ab"/>
        <w:spacing w:after="200" w:line="276" w:lineRule="auto"/>
        <w:ind w:left="1080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9E17F0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ОСПАРИВАНИЕ </w:t>
      </w:r>
      <w:proofErr w:type="gramStart"/>
      <w:r w:rsidRPr="009E17F0">
        <w:rPr>
          <w:rFonts w:eastAsiaTheme="minorHAnsi"/>
          <w:b/>
          <w:bCs/>
          <w:sz w:val="24"/>
          <w:szCs w:val="24"/>
          <w:u w:val="single"/>
          <w:lang w:eastAsia="en-US"/>
        </w:rPr>
        <w:t>КАДАСТРОВОЙ</w:t>
      </w:r>
      <w:proofErr w:type="gramEnd"/>
    </w:p>
    <w:p w:rsidR="00F97570" w:rsidRPr="009E17F0" w:rsidRDefault="00F97570" w:rsidP="00F97570">
      <w:pPr>
        <w:pStyle w:val="ab"/>
        <w:spacing w:after="200" w:line="276" w:lineRule="auto"/>
        <w:ind w:left="1080"/>
        <w:rPr>
          <w:rFonts w:eastAsiaTheme="minorHAnsi"/>
          <w:bCs/>
          <w:sz w:val="24"/>
          <w:szCs w:val="24"/>
          <w:lang w:eastAsia="en-US"/>
        </w:rPr>
      </w:pPr>
    </w:p>
    <w:p w:rsidR="00467835" w:rsidRPr="009E17F0" w:rsidRDefault="00467835" w:rsidP="00467835">
      <w:pPr>
        <w:pStyle w:val="ab"/>
        <w:numPr>
          <w:ilvl w:val="0"/>
          <w:numId w:val="23"/>
        </w:num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/>
          <w:bCs/>
          <w:sz w:val="24"/>
          <w:szCs w:val="24"/>
          <w:lang w:eastAsia="en-US"/>
        </w:rPr>
        <w:t>Перечень  документов необходимых для проведения экспресс – оценки для целей ОСПАРИВАНИЯ КАДАСТРОВОЙ СТОИМОСТИ:</w:t>
      </w:r>
    </w:p>
    <w:p w:rsidR="00467835" w:rsidRPr="009E17F0" w:rsidRDefault="00467835" w:rsidP="00467835">
      <w:pPr>
        <w:pStyle w:val="ab"/>
        <w:spacing w:after="200" w:line="276" w:lineRule="auto"/>
        <w:ind w:left="1440"/>
        <w:rPr>
          <w:rFonts w:eastAsiaTheme="minorHAnsi"/>
          <w:bCs/>
          <w:sz w:val="24"/>
          <w:szCs w:val="24"/>
          <w:lang w:eastAsia="en-US"/>
        </w:rPr>
      </w:pPr>
    </w:p>
    <w:p w:rsidR="00467835" w:rsidRPr="009E17F0" w:rsidRDefault="00467835" w:rsidP="00467835">
      <w:pPr>
        <w:pStyle w:val="ab"/>
        <w:spacing w:after="200" w:line="276" w:lineRule="auto"/>
        <w:ind w:left="1440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u w:val="single"/>
          <w:lang w:eastAsia="en-US"/>
        </w:rPr>
        <w:t>Для земельных участков</w:t>
      </w:r>
      <w:r w:rsidRPr="009E17F0">
        <w:rPr>
          <w:rFonts w:eastAsiaTheme="minorHAnsi"/>
          <w:bCs/>
          <w:sz w:val="24"/>
          <w:szCs w:val="24"/>
          <w:lang w:eastAsia="en-US"/>
        </w:rPr>
        <w:t>:</w:t>
      </w:r>
    </w:p>
    <w:p w:rsidR="00467835" w:rsidRPr="009E17F0" w:rsidRDefault="00467835" w:rsidP="009E17F0">
      <w:pPr>
        <w:pStyle w:val="ab"/>
        <w:spacing w:line="360" w:lineRule="auto"/>
        <w:ind w:left="1440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>•  Кадастровая справка о кадастровой стоимости земельного участка;</w:t>
      </w:r>
    </w:p>
    <w:p w:rsidR="00467835" w:rsidRPr="009E17F0" w:rsidRDefault="00467835" w:rsidP="009E17F0">
      <w:pPr>
        <w:pStyle w:val="ab"/>
        <w:spacing w:line="360" w:lineRule="auto"/>
        <w:ind w:left="1701" w:hanging="261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E17F0">
        <w:rPr>
          <w:rFonts w:eastAsiaTheme="minorHAnsi"/>
          <w:bCs/>
          <w:sz w:val="24"/>
          <w:szCs w:val="24"/>
          <w:lang w:eastAsia="en-US"/>
        </w:rPr>
        <w:t>•  Кадастровый паспорт земельного участка (или Кадастровая выписка о земельном участке (выписка из ГКН).</w:t>
      </w:r>
      <w:proofErr w:type="gramEnd"/>
    </w:p>
    <w:p w:rsidR="00467835" w:rsidRPr="009E17F0" w:rsidRDefault="00467835" w:rsidP="00467835">
      <w:pPr>
        <w:pStyle w:val="ab"/>
        <w:spacing w:after="200" w:line="276" w:lineRule="auto"/>
        <w:ind w:left="1440"/>
        <w:rPr>
          <w:rFonts w:eastAsiaTheme="minorHAnsi"/>
          <w:bCs/>
          <w:sz w:val="24"/>
          <w:szCs w:val="24"/>
          <w:lang w:eastAsia="en-US"/>
        </w:rPr>
      </w:pPr>
    </w:p>
    <w:p w:rsidR="009E17F0" w:rsidRPr="009E17F0" w:rsidRDefault="009E17F0" w:rsidP="00467835">
      <w:pPr>
        <w:pStyle w:val="ab"/>
        <w:spacing w:after="200" w:line="276" w:lineRule="auto"/>
        <w:ind w:left="1440"/>
        <w:rPr>
          <w:rFonts w:eastAsiaTheme="minorHAnsi"/>
          <w:bCs/>
          <w:sz w:val="24"/>
          <w:szCs w:val="24"/>
          <w:lang w:eastAsia="en-US"/>
        </w:rPr>
      </w:pPr>
    </w:p>
    <w:p w:rsidR="009E17F0" w:rsidRPr="009E17F0" w:rsidRDefault="009E17F0" w:rsidP="00467835">
      <w:pPr>
        <w:pStyle w:val="ab"/>
        <w:spacing w:after="200" w:line="276" w:lineRule="auto"/>
        <w:ind w:left="1440"/>
        <w:rPr>
          <w:rFonts w:eastAsiaTheme="minorHAnsi"/>
          <w:bCs/>
          <w:sz w:val="24"/>
          <w:szCs w:val="24"/>
          <w:lang w:eastAsia="en-US"/>
        </w:rPr>
      </w:pPr>
    </w:p>
    <w:p w:rsidR="00467835" w:rsidRPr="009E17F0" w:rsidRDefault="00467835" w:rsidP="009E17F0">
      <w:pPr>
        <w:pStyle w:val="ab"/>
        <w:spacing w:line="360" w:lineRule="auto"/>
        <w:ind w:left="1440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u w:val="single"/>
          <w:lang w:eastAsia="en-US"/>
        </w:rPr>
        <w:t>Для нежилых зданий</w:t>
      </w:r>
      <w:r w:rsidRPr="009E17F0">
        <w:rPr>
          <w:rFonts w:eastAsiaTheme="minorHAnsi"/>
          <w:bCs/>
          <w:sz w:val="24"/>
          <w:szCs w:val="24"/>
          <w:lang w:eastAsia="en-US"/>
        </w:rPr>
        <w:t>:</w:t>
      </w:r>
    </w:p>
    <w:p w:rsidR="00467835" w:rsidRPr="009E17F0" w:rsidRDefault="00F54AE4" w:rsidP="009E17F0">
      <w:pPr>
        <w:pStyle w:val="ab"/>
        <w:spacing w:line="360" w:lineRule="auto"/>
        <w:ind w:left="1440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="00467835" w:rsidRPr="009E17F0">
        <w:rPr>
          <w:rFonts w:eastAsiaTheme="minorHAnsi"/>
          <w:bCs/>
          <w:sz w:val="24"/>
          <w:szCs w:val="24"/>
          <w:lang w:eastAsia="en-US"/>
        </w:rPr>
        <w:t>Кадастровая справка о кадастровой стоимости объекта;</w:t>
      </w:r>
    </w:p>
    <w:p w:rsidR="00467835" w:rsidRPr="009E17F0" w:rsidRDefault="00F54AE4" w:rsidP="009E17F0">
      <w:pPr>
        <w:pStyle w:val="ab"/>
        <w:spacing w:line="360" w:lineRule="auto"/>
        <w:ind w:left="1440"/>
        <w:rPr>
          <w:rFonts w:eastAsiaTheme="minorHAnsi"/>
          <w:bCs/>
          <w:sz w:val="24"/>
          <w:szCs w:val="24"/>
          <w:lang w:eastAsia="en-US"/>
        </w:rPr>
      </w:pPr>
      <w:r w:rsidRPr="009E17F0"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="00467835" w:rsidRPr="009E17F0">
        <w:rPr>
          <w:rFonts w:eastAsiaTheme="minorHAnsi"/>
          <w:bCs/>
          <w:sz w:val="24"/>
          <w:szCs w:val="24"/>
          <w:lang w:eastAsia="en-US"/>
        </w:rPr>
        <w:t>Технический паспорт  объекта с поэтажными планами;</w:t>
      </w:r>
    </w:p>
    <w:p w:rsidR="00467835" w:rsidRPr="009E17F0" w:rsidRDefault="00F54AE4" w:rsidP="009E17F0">
      <w:pPr>
        <w:pStyle w:val="ab"/>
        <w:spacing w:line="360" w:lineRule="auto"/>
        <w:ind w:left="1701" w:hanging="261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E17F0">
        <w:rPr>
          <w:rFonts w:eastAsiaTheme="minorHAnsi"/>
          <w:bCs/>
          <w:sz w:val="24"/>
          <w:szCs w:val="24"/>
          <w:lang w:eastAsia="en-US"/>
        </w:rPr>
        <w:t xml:space="preserve">•  </w:t>
      </w:r>
      <w:r w:rsidR="00467835" w:rsidRPr="009E17F0">
        <w:rPr>
          <w:rFonts w:eastAsiaTheme="minorHAnsi"/>
          <w:bCs/>
          <w:sz w:val="24"/>
          <w:szCs w:val="24"/>
          <w:lang w:eastAsia="en-US"/>
        </w:rPr>
        <w:t>Кадастровый паспорт земельного участка (или Кадастровая выписка о земельном участке (выписка из ГКН) в пределах которого расположен объект.</w:t>
      </w:r>
      <w:proofErr w:type="gramEnd"/>
    </w:p>
    <w:p w:rsidR="00F97570" w:rsidRPr="009E17F0" w:rsidRDefault="00F97570" w:rsidP="009E17F0">
      <w:pPr>
        <w:spacing w:after="200" w:line="360" w:lineRule="auto"/>
        <w:ind w:left="720"/>
        <w:jc w:val="both"/>
        <w:rPr>
          <w:b/>
          <w:sz w:val="24"/>
          <w:szCs w:val="24"/>
        </w:rPr>
      </w:pPr>
    </w:p>
    <w:p w:rsidR="005E054C" w:rsidRPr="009E17F0" w:rsidRDefault="005E054C" w:rsidP="00511C5F">
      <w:pPr>
        <w:spacing w:after="200" w:line="276" w:lineRule="auto"/>
        <w:ind w:left="720"/>
        <w:jc w:val="center"/>
        <w:rPr>
          <w:b/>
          <w:sz w:val="24"/>
          <w:szCs w:val="24"/>
        </w:rPr>
      </w:pPr>
      <w:r w:rsidRPr="009E17F0">
        <w:rPr>
          <w:b/>
          <w:sz w:val="24"/>
          <w:szCs w:val="24"/>
        </w:rPr>
        <w:t>Все документы п</w:t>
      </w:r>
      <w:r w:rsidR="00597767" w:rsidRPr="009E17F0">
        <w:rPr>
          <w:b/>
          <w:sz w:val="24"/>
          <w:szCs w:val="24"/>
        </w:rPr>
        <w:t>редоставляются в простых копиях (</w:t>
      </w:r>
      <w:proofErr w:type="gramStart"/>
      <w:r w:rsidR="00A35DB3" w:rsidRPr="009E17F0">
        <w:rPr>
          <w:b/>
          <w:sz w:val="24"/>
          <w:szCs w:val="24"/>
        </w:rPr>
        <w:t>скан-копиях</w:t>
      </w:r>
      <w:proofErr w:type="gramEnd"/>
      <w:r w:rsidR="00A35DB3" w:rsidRPr="009E17F0">
        <w:rPr>
          <w:b/>
          <w:sz w:val="24"/>
          <w:szCs w:val="24"/>
        </w:rPr>
        <w:t>)!</w:t>
      </w:r>
    </w:p>
    <w:p w:rsidR="009526E5" w:rsidRPr="009E17F0" w:rsidRDefault="009526E5" w:rsidP="009526E5">
      <w:pPr>
        <w:rPr>
          <w:sz w:val="24"/>
          <w:szCs w:val="24"/>
        </w:rPr>
      </w:pPr>
    </w:p>
    <w:p w:rsidR="009E17F0" w:rsidRPr="009E17F0" w:rsidRDefault="009E17F0" w:rsidP="009526E5">
      <w:pPr>
        <w:rPr>
          <w:sz w:val="24"/>
          <w:szCs w:val="24"/>
        </w:rPr>
      </w:pPr>
    </w:p>
    <w:p w:rsidR="009E17F0" w:rsidRPr="009E17F0" w:rsidRDefault="009E17F0" w:rsidP="009526E5">
      <w:pPr>
        <w:rPr>
          <w:sz w:val="24"/>
          <w:szCs w:val="24"/>
        </w:rPr>
      </w:pPr>
    </w:p>
    <w:p w:rsidR="005E054C" w:rsidRPr="009E17F0" w:rsidRDefault="005E054C" w:rsidP="005E054C">
      <w:pPr>
        <w:ind w:left="708"/>
        <w:contextualSpacing/>
        <w:rPr>
          <w:sz w:val="24"/>
          <w:szCs w:val="24"/>
        </w:rPr>
      </w:pPr>
      <w:r w:rsidRPr="009E17F0">
        <w:rPr>
          <w:sz w:val="24"/>
          <w:szCs w:val="24"/>
        </w:rPr>
        <w:t>С уважением и надеждой на сотрудничество,</w:t>
      </w:r>
    </w:p>
    <w:p w:rsidR="005E054C" w:rsidRPr="009E17F0" w:rsidRDefault="00597767" w:rsidP="00597767">
      <w:pPr>
        <w:contextualSpacing/>
        <w:rPr>
          <w:sz w:val="24"/>
          <w:szCs w:val="24"/>
        </w:rPr>
      </w:pPr>
      <w:r w:rsidRPr="009E17F0">
        <w:rPr>
          <w:sz w:val="24"/>
          <w:szCs w:val="24"/>
        </w:rPr>
        <w:t xml:space="preserve">           </w:t>
      </w:r>
      <w:r w:rsidR="005E054C" w:rsidRPr="009E17F0">
        <w:rPr>
          <w:sz w:val="24"/>
          <w:szCs w:val="24"/>
        </w:rPr>
        <w:t xml:space="preserve"> ООО «Гильдия экспертов Северо-Запада»</w:t>
      </w:r>
    </w:p>
    <w:p w:rsidR="005E054C" w:rsidRPr="009E17F0" w:rsidRDefault="00597767" w:rsidP="005E054C">
      <w:pPr>
        <w:ind w:left="708"/>
        <w:contextualSpacing/>
        <w:rPr>
          <w:b/>
          <w:sz w:val="24"/>
          <w:szCs w:val="24"/>
        </w:rPr>
      </w:pPr>
      <w:r w:rsidRPr="009E17F0">
        <w:rPr>
          <w:sz w:val="24"/>
          <w:szCs w:val="24"/>
        </w:rPr>
        <w:t>тел.:</w:t>
      </w:r>
      <w:r w:rsidRPr="009E17F0">
        <w:rPr>
          <w:b/>
          <w:sz w:val="24"/>
          <w:szCs w:val="24"/>
        </w:rPr>
        <w:t xml:space="preserve"> </w:t>
      </w:r>
      <w:r w:rsidRPr="001A3F4E">
        <w:rPr>
          <w:b/>
          <w:sz w:val="24"/>
          <w:szCs w:val="24"/>
        </w:rPr>
        <w:t>8</w:t>
      </w:r>
      <w:r w:rsidRPr="009E17F0">
        <w:rPr>
          <w:b/>
          <w:sz w:val="24"/>
          <w:szCs w:val="24"/>
        </w:rPr>
        <w:t xml:space="preserve"> (812) 622-02-14</w:t>
      </w:r>
    </w:p>
    <w:p w:rsidR="00FC687C" w:rsidRPr="00FC687C" w:rsidRDefault="00597767" w:rsidP="00FC687C">
      <w:pPr>
        <w:ind w:left="708"/>
        <w:contextualSpacing/>
        <w:rPr>
          <w:b/>
          <w:sz w:val="24"/>
          <w:szCs w:val="24"/>
        </w:rPr>
      </w:pPr>
      <w:r w:rsidRPr="009E17F0">
        <w:rPr>
          <w:sz w:val="24"/>
          <w:szCs w:val="24"/>
        </w:rPr>
        <w:t>Адрес:</w:t>
      </w:r>
      <w:r w:rsidR="001A3F4E" w:rsidRPr="001A3F4E">
        <w:rPr>
          <w:b/>
          <w:sz w:val="24"/>
          <w:szCs w:val="24"/>
        </w:rPr>
        <w:t xml:space="preserve"> </w:t>
      </w:r>
      <w:r w:rsidR="00FC687C" w:rsidRPr="00FC687C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FC687C" w:rsidRDefault="005E054C" w:rsidP="005E054C">
      <w:pPr>
        <w:rPr>
          <w:sz w:val="24"/>
          <w:szCs w:val="24"/>
        </w:rPr>
      </w:pPr>
      <w:bookmarkStart w:id="0" w:name="_GoBack"/>
      <w:bookmarkEnd w:id="0"/>
      <w:r w:rsidRPr="009E17F0">
        <w:rPr>
          <w:sz w:val="24"/>
          <w:szCs w:val="24"/>
        </w:rPr>
        <w:tab/>
        <w:t>Сайт</w:t>
      </w:r>
      <w:r w:rsidRPr="00FC687C">
        <w:rPr>
          <w:sz w:val="24"/>
          <w:szCs w:val="24"/>
        </w:rPr>
        <w:t xml:space="preserve">: </w:t>
      </w:r>
      <w:hyperlink r:id="rId8" w:history="1">
        <w:r w:rsidRPr="009E17F0">
          <w:rPr>
            <w:color w:val="0000FF"/>
            <w:sz w:val="24"/>
            <w:szCs w:val="24"/>
            <w:u w:val="single"/>
            <w:lang w:val="en-US"/>
          </w:rPr>
          <w:t>www</w:t>
        </w:r>
        <w:r w:rsidRPr="00FC687C">
          <w:rPr>
            <w:color w:val="0000FF"/>
            <w:sz w:val="24"/>
            <w:szCs w:val="24"/>
            <w:u w:val="single"/>
          </w:rPr>
          <w:t>.</w:t>
        </w:r>
        <w:r w:rsidRPr="009E17F0">
          <w:rPr>
            <w:color w:val="0000FF"/>
            <w:sz w:val="24"/>
            <w:szCs w:val="24"/>
            <w:u w:val="single"/>
          </w:rPr>
          <w:t>гильдия</w:t>
        </w:r>
        <w:r w:rsidRPr="00FC687C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9E17F0">
          <w:rPr>
            <w:color w:val="0000FF"/>
            <w:sz w:val="24"/>
            <w:szCs w:val="24"/>
            <w:u w:val="single"/>
          </w:rPr>
          <w:t>экспертов</w:t>
        </w:r>
        <w:r w:rsidRPr="00FC687C">
          <w:rPr>
            <w:color w:val="0000FF"/>
            <w:sz w:val="24"/>
            <w:szCs w:val="24"/>
            <w:u w:val="single"/>
          </w:rPr>
          <w:t>.</w:t>
        </w:r>
        <w:r w:rsidRPr="009E17F0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FC687C">
        <w:rPr>
          <w:sz w:val="24"/>
          <w:szCs w:val="24"/>
        </w:rPr>
        <w:t xml:space="preserve"> </w:t>
      </w:r>
    </w:p>
    <w:p w:rsidR="004F6B35" w:rsidRPr="009E17F0" w:rsidRDefault="00597767" w:rsidP="005E054C">
      <w:pPr>
        <w:rPr>
          <w:sz w:val="24"/>
          <w:szCs w:val="24"/>
          <w:lang w:val="en-US"/>
        </w:rPr>
      </w:pPr>
      <w:r w:rsidRPr="00FC687C">
        <w:rPr>
          <w:sz w:val="24"/>
          <w:szCs w:val="24"/>
        </w:rPr>
        <w:t xml:space="preserve">            </w:t>
      </w:r>
      <w:r w:rsidR="005E054C" w:rsidRPr="009E17F0">
        <w:rPr>
          <w:sz w:val="24"/>
          <w:szCs w:val="24"/>
          <w:lang w:val="en-US"/>
        </w:rPr>
        <w:t xml:space="preserve">E-mail: </w:t>
      </w:r>
      <w:hyperlink r:id="rId9" w:history="1">
        <w:r w:rsidRPr="009E17F0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9E17F0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9E17F0" w:rsidRDefault="00597767" w:rsidP="005E054C">
      <w:pPr>
        <w:rPr>
          <w:sz w:val="24"/>
          <w:szCs w:val="24"/>
          <w:lang w:val="en-US"/>
        </w:rPr>
      </w:pPr>
    </w:p>
    <w:sectPr w:rsidR="00597767" w:rsidRPr="009E17F0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46" w:rsidRDefault="00DB5A46" w:rsidP="00356611">
      <w:r>
        <w:separator/>
      </w:r>
    </w:p>
  </w:endnote>
  <w:endnote w:type="continuationSeparator" w:id="0">
    <w:p w:rsidR="00DB5A46" w:rsidRDefault="00DB5A46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46" w:rsidRDefault="00DB5A46" w:rsidP="00356611">
      <w:r>
        <w:separator/>
      </w:r>
    </w:p>
  </w:footnote>
  <w:footnote w:type="continuationSeparator" w:id="0">
    <w:p w:rsidR="00DB5A46" w:rsidRDefault="00DB5A46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1A3F4E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979"/>
    <w:multiLevelType w:val="multilevel"/>
    <w:tmpl w:val="1E7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254A"/>
    <w:multiLevelType w:val="hybridMultilevel"/>
    <w:tmpl w:val="97DC4E9E"/>
    <w:lvl w:ilvl="0" w:tplc="6CFA0E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431E2"/>
    <w:multiLevelType w:val="multilevel"/>
    <w:tmpl w:val="E8A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40DF5"/>
    <w:multiLevelType w:val="hybridMultilevel"/>
    <w:tmpl w:val="B6603964"/>
    <w:lvl w:ilvl="0" w:tplc="94F4DE38">
      <w:start w:val="7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237471"/>
    <w:multiLevelType w:val="multilevel"/>
    <w:tmpl w:val="EB1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26F29"/>
    <w:multiLevelType w:val="hybridMultilevel"/>
    <w:tmpl w:val="AA4C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B646A"/>
    <w:multiLevelType w:val="hybridMultilevel"/>
    <w:tmpl w:val="317A6E36"/>
    <w:lvl w:ilvl="0" w:tplc="004A4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12648"/>
    <w:multiLevelType w:val="hybridMultilevel"/>
    <w:tmpl w:val="02086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513D9C"/>
    <w:multiLevelType w:val="multilevel"/>
    <w:tmpl w:val="AD5E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900A4"/>
    <w:multiLevelType w:val="multilevel"/>
    <w:tmpl w:val="71A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47F41"/>
    <w:multiLevelType w:val="multilevel"/>
    <w:tmpl w:val="72F4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A7388"/>
    <w:multiLevelType w:val="multilevel"/>
    <w:tmpl w:val="9FD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D58D3"/>
    <w:multiLevelType w:val="hybridMultilevel"/>
    <w:tmpl w:val="3A72AB7C"/>
    <w:lvl w:ilvl="0" w:tplc="3676A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43FA2"/>
    <w:multiLevelType w:val="hybridMultilevel"/>
    <w:tmpl w:val="93D25B44"/>
    <w:lvl w:ilvl="0" w:tplc="A79EFF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CB7CA1"/>
    <w:multiLevelType w:val="multilevel"/>
    <w:tmpl w:val="EE02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86296"/>
    <w:multiLevelType w:val="multilevel"/>
    <w:tmpl w:val="C51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A0C78"/>
    <w:multiLevelType w:val="hybridMultilevel"/>
    <w:tmpl w:val="C44AF5DC"/>
    <w:lvl w:ilvl="0" w:tplc="6CFA0E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8505C4"/>
    <w:multiLevelType w:val="multilevel"/>
    <w:tmpl w:val="BA2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F3265"/>
    <w:multiLevelType w:val="multilevel"/>
    <w:tmpl w:val="2F2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013BF"/>
    <w:multiLevelType w:val="hybridMultilevel"/>
    <w:tmpl w:val="401ABA6C"/>
    <w:lvl w:ilvl="0" w:tplc="3676A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0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22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1"/>
  </w:num>
  <w:num w:numId="21">
    <w:abstractNumId w:val="1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1A3F4E"/>
    <w:rsid w:val="0022697A"/>
    <w:rsid w:val="002B0B97"/>
    <w:rsid w:val="002D72E3"/>
    <w:rsid w:val="00356611"/>
    <w:rsid w:val="0036318B"/>
    <w:rsid w:val="0041356B"/>
    <w:rsid w:val="00431B55"/>
    <w:rsid w:val="00465575"/>
    <w:rsid w:val="00467835"/>
    <w:rsid w:val="004B338A"/>
    <w:rsid w:val="004F6B35"/>
    <w:rsid w:val="00511C5F"/>
    <w:rsid w:val="005312BB"/>
    <w:rsid w:val="00597767"/>
    <w:rsid w:val="005E054C"/>
    <w:rsid w:val="00676D6D"/>
    <w:rsid w:val="006A7EF6"/>
    <w:rsid w:val="006D6296"/>
    <w:rsid w:val="006E70B3"/>
    <w:rsid w:val="00761874"/>
    <w:rsid w:val="007D15E1"/>
    <w:rsid w:val="007E4C53"/>
    <w:rsid w:val="007F477F"/>
    <w:rsid w:val="00810AF8"/>
    <w:rsid w:val="0083459C"/>
    <w:rsid w:val="0086233C"/>
    <w:rsid w:val="0089175B"/>
    <w:rsid w:val="008C0424"/>
    <w:rsid w:val="009526E5"/>
    <w:rsid w:val="00977E25"/>
    <w:rsid w:val="009B420E"/>
    <w:rsid w:val="009E17F0"/>
    <w:rsid w:val="00A35DB3"/>
    <w:rsid w:val="00A67725"/>
    <w:rsid w:val="00AF53C8"/>
    <w:rsid w:val="00BC3FEA"/>
    <w:rsid w:val="00C46AF5"/>
    <w:rsid w:val="00CE4397"/>
    <w:rsid w:val="00CF29F8"/>
    <w:rsid w:val="00D0579B"/>
    <w:rsid w:val="00DA23C2"/>
    <w:rsid w:val="00DB5A46"/>
    <w:rsid w:val="00E10A89"/>
    <w:rsid w:val="00E7691A"/>
    <w:rsid w:val="00F54AE4"/>
    <w:rsid w:val="00F73FCE"/>
    <w:rsid w:val="00F97570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31</cp:revision>
  <dcterms:created xsi:type="dcterms:W3CDTF">2012-12-18T07:16:00Z</dcterms:created>
  <dcterms:modified xsi:type="dcterms:W3CDTF">2017-11-23T14:15:00Z</dcterms:modified>
</cp:coreProperties>
</file>